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3455C8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26</w:t>
      </w:r>
      <w:r w:rsidR="00891CAC">
        <w:rPr>
          <w:bCs/>
          <w:sz w:val="22"/>
          <w:szCs w:val="22"/>
        </w:rPr>
        <w:t>.</w:t>
      </w:r>
      <w:r w:rsidR="00DA2A43" w:rsidRPr="00891CAC">
        <w:rPr>
          <w:bCs/>
          <w:sz w:val="22"/>
          <w:szCs w:val="22"/>
        </w:rPr>
        <w:t>0</w:t>
      </w:r>
      <w:r w:rsidR="00752D1A" w:rsidRPr="00891CAC">
        <w:rPr>
          <w:bCs/>
          <w:sz w:val="22"/>
          <w:szCs w:val="22"/>
        </w:rPr>
        <w:t>9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3455C8" w:rsidRPr="00891CAC" w:rsidRDefault="003455C8" w:rsidP="003455C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3455C8" w:rsidRPr="00891CAC" w:rsidRDefault="003455C8" w:rsidP="003455C8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>
        <w:rPr>
          <w:sz w:val="22"/>
          <w:szCs w:val="22"/>
        </w:rPr>
        <w:t xml:space="preserve"> Yüksel METİN</w:t>
      </w:r>
      <w:r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3455C8" w:rsidRPr="00891CAC" w:rsidRDefault="003455C8" w:rsidP="003455C8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>
        <w:rPr>
          <w:sz w:val="22"/>
          <w:szCs w:val="22"/>
        </w:rPr>
        <w:t>silcisi</w:t>
      </w:r>
      <w:proofErr w:type="spellEnd"/>
      <w:r>
        <w:rPr>
          <w:sz w:val="22"/>
          <w:szCs w:val="22"/>
        </w:rPr>
        <w:t xml:space="preserve">)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3455C8" w:rsidRPr="00891CAC" w:rsidRDefault="003455C8" w:rsidP="003455C8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>
        <w:rPr>
          <w:sz w:val="22"/>
          <w:szCs w:val="22"/>
        </w:rPr>
        <w:t>M. Fahrettin ÖNDER</w:t>
      </w:r>
      <w:r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>
        <w:rPr>
          <w:sz w:val="22"/>
          <w:szCs w:val="22"/>
        </w:rPr>
        <w:t xml:space="preserve">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3455C8" w:rsidRPr="00891CAC" w:rsidRDefault="003455C8" w:rsidP="003455C8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>
        <w:rPr>
          <w:sz w:val="22"/>
          <w:szCs w:val="22"/>
        </w:rPr>
        <w:t>Muharrem GÜRKAYNAK</w:t>
      </w:r>
      <w:r w:rsidRPr="00891CA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Doç.Temsilcisi</w:t>
      </w:r>
      <w:proofErr w:type="spellEnd"/>
      <w:r w:rsidRPr="00891CAC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3455C8" w:rsidRDefault="003455C8" w:rsidP="003455C8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>
        <w:rPr>
          <w:sz w:val="22"/>
          <w:szCs w:val="22"/>
        </w:rPr>
        <w:t xml:space="preserve">N                            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>
        <w:rPr>
          <w:sz w:val="22"/>
          <w:szCs w:val="22"/>
        </w:rPr>
        <w:t>oç.Temsilcisi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3455C8" w:rsidRPr="00891CAC" w:rsidRDefault="003455C8" w:rsidP="003455C8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3455C8">
        <w:rPr>
          <w:b/>
          <w:sz w:val="22"/>
          <w:szCs w:val="22"/>
        </w:rPr>
        <w:t>26</w:t>
      </w:r>
      <w:r w:rsidR="00FA1A92" w:rsidRPr="00891CAC">
        <w:rPr>
          <w:b/>
          <w:sz w:val="22"/>
          <w:szCs w:val="22"/>
        </w:rPr>
        <w:t>.</w:t>
      </w:r>
      <w:r w:rsidR="00752D1A" w:rsidRPr="00891CAC">
        <w:rPr>
          <w:sz w:val="22"/>
          <w:szCs w:val="22"/>
        </w:rPr>
        <w:t>09</w:t>
      </w:r>
      <w:r w:rsidRPr="00891CAC">
        <w:rPr>
          <w:sz w:val="22"/>
          <w:szCs w:val="22"/>
        </w:rPr>
        <w:t>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37</w:t>
      </w:r>
      <w:r w:rsidR="003455C8">
        <w:rPr>
          <w:sz w:val="22"/>
          <w:szCs w:val="22"/>
        </w:rPr>
        <w:t>9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CF07DF" w:rsidRPr="00891CAC">
        <w:rPr>
          <w:bCs/>
          <w:sz w:val="22"/>
          <w:szCs w:val="22"/>
        </w:rPr>
        <w:t>1</w:t>
      </w:r>
      <w:r w:rsidR="00673139" w:rsidRPr="00891CAC">
        <w:rPr>
          <w:bCs/>
          <w:sz w:val="22"/>
          <w:szCs w:val="22"/>
        </w:rPr>
        <w:t>4</w:t>
      </w:r>
      <w:r w:rsidRPr="00891CAC">
        <w:rPr>
          <w:bCs/>
          <w:sz w:val="22"/>
          <w:szCs w:val="22"/>
        </w:rPr>
        <w:t>:</w:t>
      </w:r>
      <w:r w:rsidR="008208D4">
        <w:rPr>
          <w:bCs/>
          <w:sz w:val="22"/>
          <w:szCs w:val="22"/>
        </w:rPr>
        <w:t>0</w:t>
      </w:r>
      <w:r w:rsidR="00A249AA" w:rsidRPr="00891CAC">
        <w:rPr>
          <w:bCs/>
          <w:sz w:val="22"/>
          <w:szCs w:val="22"/>
        </w:rPr>
        <w:t>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DD2987" w:rsidRPr="003455C8" w:rsidRDefault="002C4D00" w:rsidP="003455C8">
      <w:pPr>
        <w:pStyle w:val="ListeParagraf"/>
        <w:ind w:left="0"/>
        <w:jc w:val="both"/>
        <w:rPr>
          <w:szCs w:val="22"/>
        </w:rPr>
      </w:pPr>
      <w:r>
        <w:rPr>
          <w:b/>
          <w:szCs w:val="16"/>
        </w:rPr>
        <w:t>1-</w:t>
      </w:r>
      <w:r w:rsidR="003455C8" w:rsidRPr="003455C8">
        <w:rPr>
          <w:b/>
          <w:szCs w:val="22"/>
        </w:rPr>
        <w:t xml:space="preserve"> </w:t>
      </w:r>
      <w:r w:rsidR="003455C8" w:rsidRPr="003455C8">
        <w:rPr>
          <w:szCs w:val="22"/>
        </w:rPr>
        <w:t>Fakültemiz 2017-2018Eğitim-Öğretim Yılı Yaz Okulu ve Tek Ders sınavları sonunda mezun duruma gelen öğrenciler ile ilgili Mezuniyet Komisyonu Raporunun incelenmesi.</w:t>
      </w:r>
    </w:p>
    <w:p w:rsidR="003455C8" w:rsidRPr="003455C8" w:rsidRDefault="003455C8" w:rsidP="003455C8">
      <w:pPr>
        <w:pStyle w:val="ListeParagraf"/>
        <w:ind w:left="0"/>
        <w:jc w:val="both"/>
        <w:rPr>
          <w:szCs w:val="22"/>
        </w:rPr>
      </w:pPr>
    </w:p>
    <w:p w:rsidR="00DD2987" w:rsidRPr="003455C8" w:rsidRDefault="0021083A" w:rsidP="00BD05F4">
      <w:pPr>
        <w:jc w:val="both"/>
      </w:pPr>
      <w:r w:rsidRPr="003455C8">
        <w:rPr>
          <w:b/>
          <w:szCs w:val="22"/>
        </w:rPr>
        <w:t>2</w:t>
      </w:r>
      <w:r w:rsidR="00DD2987" w:rsidRPr="003455C8">
        <w:rPr>
          <w:b/>
        </w:rPr>
        <w:t>-</w:t>
      </w:r>
      <w:r w:rsidR="003455C8" w:rsidRPr="003455C8">
        <w:rPr>
          <w:szCs w:val="16"/>
        </w:rPr>
        <w:t xml:space="preserve"> </w:t>
      </w:r>
      <w:r w:rsidR="003455C8" w:rsidRPr="003455C8">
        <w:rPr>
          <w:szCs w:val="16"/>
        </w:rPr>
        <w:t xml:space="preserve">Fakültemize merkezi yerleştirme puanı ile yatay geçiş yapan Can </w:t>
      </w:r>
      <w:proofErr w:type="spellStart"/>
      <w:proofErr w:type="gramStart"/>
      <w:r w:rsidR="003455C8" w:rsidRPr="003455C8">
        <w:rPr>
          <w:szCs w:val="16"/>
        </w:rPr>
        <w:t>ÖZEN’in</w:t>
      </w:r>
      <w:proofErr w:type="spellEnd"/>
      <w:r w:rsidR="003455C8" w:rsidRPr="003455C8">
        <w:rPr>
          <w:szCs w:val="16"/>
        </w:rPr>
        <w:t xml:space="preserve">  kayıt</w:t>
      </w:r>
      <w:proofErr w:type="gramEnd"/>
      <w:r w:rsidR="003455C8" w:rsidRPr="003455C8">
        <w:rPr>
          <w:szCs w:val="16"/>
        </w:rPr>
        <w:t xml:space="preserve"> sildirme talebi.</w:t>
      </w:r>
    </w:p>
    <w:p w:rsidR="00512390" w:rsidRPr="003455C8" w:rsidRDefault="00512390" w:rsidP="00BD05F4">
      <w:pPr>
        <w:jc w:val="both"/>
      </w:pPr>
    </w:p>
    <w:p w:rsidR="00B815A5" w:rsidRPr="003455C8" w:rsidRDefault="00512390" w:rsidP="00BD05F4">
      <w:pPr>
        <w:jc w:val="both"/>
      </w:pPr>
      <w:r w:rsidRPr="003455C8">
        <w:rPr>
          <w:b/>
        </w:rPr>
        <w:t>3-</w:t>
      </w:r>
      <w:r w:rsidR="003455C8" w:rsidRPr="003455C8">
        <w:t xml:space="preserve"> </w:t>
      </w:r>
      <w:r w:rsidR="003455C8" w:rsidRPr="003455C8">
        <w:t xml:space="preserve">Fakültemiz Özel Hukuk Bölümü </w:t>
      </w:r>
      <w:r w:rsidR="003455C8" w:rsidRPr="003455C8">
        <w:rPr>
          <w:sz w:val="22"/>
          <w:szCs w:val="22"/>
        </w:rPr>
        <w:t xml:space="preserve">İş ve </w:t>
      </w:r>
      <w:proofErr w:type="gramStart"/>
      <w:r w:rsidR="003455C8" w:rsidRPr="003455C8">
        <w:rPr>
          <w:sz w:val="22"/>
          <w:szCs w:val="22"/>
        </w:rPr>
        <w:t>Sosyal  Hukuku</w:t>
      </w:r>
      <w:proofErr w:type="gramEnd"/>
      <w:r w:rsidR="003455C8" w:rsidRPr="003455C8">
        <w:rPr>
          <w:sz w:val="22"/>
          <w:szCs w:val="22"/>
        </w:rPr>
        <w:t xml:space="preserve"> </w:t>
      </w:r>
      <w:r w:rsidR="003455C8" w:rsidRPr="003455C8">
        <w:t xml:space="preserve">Anabilim Dalında Araştırma Görevlisi olarak görev yapan Merve </w:t>
      </w:r>
      <w:proofErr w:type="spellStart"/>
      <w:r w:rsidR="003455C8" w:rsidRPr="003455C8">
        <w:t>AKKAYA’nın</w:t>
      </w:r>
      <w:proofErr w:type="spellEnd"/>
      <w:r w:rsidR="003455C8" w:rsidRPr="003455C8">
        <w:t xml:space="preserve"> 2547 sayılı Yüksek Öğretim  Kanunu’nun 39. maddesi uyarınca görevlendirilme talebi.</w:t>
      </w:r>
    </w:p>
    <w:p w:rsidR="003455C8" w:rsidRPr="003455C8" w:rsidRDefault="003455C8" w:rsidP="00BD05F4">
      <w:pPr>
        <w:jc w:val="both"/>
        <w:rPr>
          <w:sz w:val="16"/>
          <w:szCs w:val="16"/>
        </w:rPr>
      </w:pPr>
    </w:p>
    <w:p w:rsidR="00A86CB1" w:rsidRPr="003455C8" w:rsidRDefault="00A86CB1" w:rsidP="00BD05F4">
      <w:pPr>
        <w:jc w:val="both"/>
        <w:rPr>
          <w:sz w:val="22"/>
          <w:szCs w:val="22"/>
        </w:rPr>
      </w:pPr>
      <w:r w:rsidRPr="003455C8">
        <w:rPr>
          <w:b/>
          <w:szCs w:val="16"/>
        </w:rPr>
        <w:t>4</w:t>
      </w:r>
      <w:r w:rsidR="008208D4" w:rsidRPr="003455C8">
        <w:rPr>
          <w:b/>
          <w:szCs w:val="16"/>
        </w:rPr>
        <w:t>-</w:t>
      </w:r>
      <w:r w:rsidR="003455C8">
        <w:rPr>
          <w:b/>
          <w:szCs w:val="16"/>
        </w:rPr>
        <w:t xml:space="preserve"> </w:t>
      </w:r>
      <w:r w:rsidR="003455C8" w:rsidRPr="003455C8">
        <w:t xml:space="preserve">667 sayılı Kanun Hükmünde Kararname kapsamında Fakültemize özel öğrenci olarak öğrenim gören öğrenci </w:t>
      </w:r>
      <w:r w:rsidR="003455C8" w:rsidRPr="003455C8">
        <w:rPr>
          <w:sz w:val="22"/>
          <w:szCs w:val="22"/>
        </w:rPr>
        <w:t>ilgili Mezuniyet Komisyonu Raporunun incelenmesi.</w:t>
      </w:r>
      <w:r w:rsidR="00011B2A">
        <w:rPr>
          <w:sz w:val="22"/>
          <w:szCs w:val="22"/>
        </w:rPr>
        <w:t>(İstanbul Üniversitesi)</w:t>
      </w:r>
    </w:p>
    <w:p w:rsidR="003455C8" w:rsidRPr="003455C8" w:rsidRDefault="003455C8" w:rsidP="00BD05F4">
      <w:pPr>
        <w:jc w:val="both"/>
        <w:rPr>
          <w:szCs w:val="16"/>
        </w:rPr>
      </w:pPr>
    </w:p>
    <w:p w:rsidR="00A86CB1" w:rsidRPr="003455C8" w:rsidRDefault="00A86CB1" w:rsidP="00A86CB1">
      <w:pPr>
        <w:jc w:val="both"/>
        <w:rPr>
          <w:szCs w:val="16"/>
        </w:rPr>
      </w:pPr>
      <w:r w:rsidRPr="003455C8">
        <w:rPr>
          <w:b/>
          <w:szCs w:val="16"/>
        </w:rPr>
        <w:t>5-</w:t>
      </w:r>
      <w:r w:rsidR="003455C8">
        <w:rPr>
          <w:b/>
          <w:szCs w:val="16"/>
        </w:rPr>
        <w:t xml:space="preserve"> </w:t>
      </w:r>
      <w:r w:rsidR="003455C8" w:rsidRPr="003455C8">
        <w:t xml:space="preserve">667 sayılı Kanun Hükmünde Kararname kapsamında Fakültemize özel öğrenci olarak öğrenim gören öğrencilerin </w:t>
      </w:r>
      <w:r w:rsidR="003455C8" w:rsidRPr="003455C8">
        <w:rPr>
          <w:sz w:val="22"/>
          <w:szCs w:val="22"/>
        </w:rPr>
        <w:t>ilgili Mezuniyet Komisyonu Raporunun incelenmesi.</w:t>
      </w:r>
      <w:r w:rsidR="00011B2A">
        <w:rPr>
          <w:sz w:val="22"/>
          <w:szCs w:val="22"/>
        </w:rPr>
        <w:t>(Beykent Üniversitesi)</w:t>
      </w:r>
      <w:bookmarkStart w:id="0" w:name="_GoBack"/>
      <w:bookmarkEnd w:id="0"/>
    </w:p>
    <w:p w:rsidR="00A86CB1" w:rsidRPr="003455C8" w:rsidRDefault="00A86CB1" w:rsidP="00A86CB1">
      <w:pPr>
        <w:jc w:val="both"/>
        <w:rPr>
          <w:szCs w:val="16"/>
        </w:rPr>
      </w:pPr>
    </w:p>
    <w:p w:rsidR="005674C2" w:rsidRDefault="005674C2" w:rsidP="00BD05F4">
      <w:pPr>
        <w:jc w:val="both"/>
        <w:rPr>
          <w:b/>
          <w:szCs w:val="16"/>
        </w:rPr>
      </w:pPr>
    </w:p>
    <w:p w:rsidR="003455C8" w:rsidRDefault="003455C8" w:rsidP="00BD05F4">
      <w:pPr>
        <w:jc w:val="both"/>
        <w:rPr>
          <w:b/>
          <w:szCs w:val="16"/>
        </w:rPr>
      </w:pPr>
    </w:p>
    <w:p w:rsidR="003455C8" w:rsidRDefault="003455C8" w:rsidP="00BD05F4">
      <w:pPr>
        <w:jc w:val="both"/>
        <w:rPr>
          <w:b/>
          <w:szCs w:val="16"/>
        </w:rPr>
      </w:pPr>
    </w:p>
    <w:p w:rsidR="003455C8" w:rsidRDefault="003455C8" w:rsidP="00BD05F4">
      <w:pPr>
        <w:jc w:val="both"/>
        <w:rPr>
          <w:b/>
          <w:szCs w:val="16"/>
        </w:rPr>
      </w:pPr>
    </w:p>
    <w:p w:rsidR="003455C8" w:rsidRDefault="003455C8" w:rsidP="00BD05F4">
      <w:pPr>
        <w:jc w:val="both"/>
        <w:rPr>
          <w:b/>
          <w:szCs w:val="16"/>
        </w:rPr>
      </w:pPr>
    </w:p>
    <w:p w:rsidR="003455C8" w:rsidRDefault="003455C8" w:rsidP="00BD05F4">
      <w:pPr>
        <w:jc w:val="both"/>
        <w:rPr>
          <w:b/>
          <w:szCs w:val="16"/>
        </w:rPr>
      </w:pPr>
    </w:p>
    <w:p w:rsidR="003455C8" w:rsidRDefault="003455C8" w:rsidP="00BD05F4">
      <w:pPr>
        <w:jc w:val="both"/>
        <w:rPr>
          <w:b/>
          <w:szCs w:val="16"/>
        </w:rPr>
      </w:pPr>
    </w:p>
    <w:p w:rsidR="003455C8" w:rsidRPr="00DE14D5" w:rsidRDefault="003455C8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A86CB1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3.09</w:t>
            </w:r>
            <w:r w:rsidR="00E67520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Default="00152C14" w:rsidP="00152C14">
      <w:pPr>
        <w:jc w:val="both"/>
        <w:rPr>
          <w:sz w:val="22"/>
          <w:szCs w:val="22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Pr="00A86CB1" w:rsidRDefault="00152C14" w:rsidP="00152C14">
      <w:pPr>
        <w:jc w:val="both"/>
        <w:rPr>
          <w:b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152C14" w:rsidRPr="00891CAC" w:rsidRDefault="00752D1A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152C14"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454231" w:rsidRDefault="00454231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A01364" w:rsidRDefault="00A01364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Pr="00184048" w:rsidRDefault="00152C1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  <w:r w:rsidR="00152C14">
              <w:rPr>
                <w:rFonts w:ascii="Arial" w:hAnsi="Arial" w:cs="Arial"/>
                <w:sz w:val="20"/>
                <w:szCs w:val="20"/>
              </w:rPr>
              <w:t xml:space="preserve"> (Dekan V.)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152C1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 w:rsidR="0096006F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152C1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377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152C14" w:rsidRPr="00891CAC" w:rsidRDefault="00152C14" w:rsidP="00152C1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152C14" w:rsidRPr="00891CAC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13</w:t>
      </w:r>
      <w:r w:rsidRPr="00891CAC">
        <w:rPr>
          <w:b/>
          <w:sz w:val="22"/>
          <w:szCs w:val="22"/>
        </w:rPr>
        <w:t>.</w:t>
      </w:r>
      <w:r w:rsidRPr="00891CAC">
        <w:rPr>
          <w:sz w:val="22"/>
          <w:szCs w:val="22"/>
        </w:rPr>
        <w:t>09.2018</w:t>
      </w:r>
    </w:p>
    <w:p w:rsidR="00152C14" w:rsidRDefault="00152C14" w:rsidP="00152C1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37</w:t>
      </w:r>
      <w:r>
        <w:rPr>
          <w:sz w:val="22"/>
          <w:szCs w:val="22"/>
        </w:rPr>
        <w:t>7</w:t>
      </w:r>
    </w:p>
    <w:p w:rsidR="00152C14" w:rsidRPr="00891CAC" w:rsidRDefault="00152C14" w:rsidP="00152C1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Pr="00891CAC">
        <w:rPr>
          <w:bCs/>
          <w:sz w:val="22"/>
          <w:szCs w:val="22"/>
        </w:rPr>
        <w:t>14:</w:t>
      </w:r>
      <w:r>
        <w:rPr>
          <w:bCs/>
          <w:sz w:val="22"/>
          <w:szCs w:val="22"/>
        </w:rPr>
        <w:t>0</w:t>
      </w:r>
      <w:r w:rsidRPr="00891CAC">
        <w:rPr>
          <w:bCs/>
          <w:sz w:val="22"/>
          <w:szCs w:val="22"/>
        </w:rPr>
        <w:t>0</w:t>
      </w:r>
      <w:proofErr w:type="gramEnd"/>
    </w:p>
    <w:p w:rsidR="00152C14" w:rsidRPr="00752D1A" w:rsidRDefault="00152C14" w:rsidP="00152C14">
      <w:pPr>
        <w:jc w:val="both"/>
        <w:rPr>
          <w:bCs/>
          <w:sz w:val="16"/>
          <w:szCs w:val="16"/>
        </w:rPr>
      </w:pPr>
    </w:p>
    <w:p w:rsidR="00152C14" w:rsidRPr="002C4D00" w:rsidRDefault="00152C14" w:rsidP="00152C14">
      <w:pPr>
        <w:pStyle w:val="ListeParagraf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b/>
          <w:szCs w:val="16"/>
        </w:rPr>
        <w:t>1-</w:t>
      </w:r>
      <w:r w:rsidRPr="00823F8B">
        <w:rPr>
          <w:szCs w:val="22"/>
        </w:rPr>
        <w:t>201</w:t>
      </w:r>
      <w:r>
        <w:rPr>
          <w:szCs w:val="22"/>
        </w:rPr>
        <w:t>7</w:t>
      </w:r>
      <w:r w:rsidRPr="00823F8B">
        <w:rPr>
          <w:szCs w:val="22"/>
        </w:rPr>
        <w:t>-201</w:t>
      </w:r>
      <w:r>
        <w:rPr>
          <w:szCs w:val="22"/>
        </w:rPr>
        <w:t>8</w:t>
      </w:r>
      <w:r w:rsidRPr="00823F8B">
        <w:rPr>
          <w:szCs w:val="22"/>
        </w:rPr>
        <w:t xml:space="preserve"> Eğitim-Öğretim Yılında yaz okulunu dışarıdan alan öğrencilerin notlarının değerlendirilmesi.  </w:t>
      </w:r>
    </w:p>
    <w:p w:rsidR="00152C14" w:rsidRDefault="00152C14" w:rsidP="00152C14">
      <w:pPr>
        <w:jc w:val="both"/>
        <w:rPr>
          <w:szCs w:val="22"/>
        </w:rPr>
      </w:pPr>
    </w:p>
    <w:p w:rsidR="00152C14" w:rsidRDefault="00152C14" w:rsidP="00152C14">
      <w:pPr>
        <w:jc w:val="both"/>
      </w:pPr>
      <w:r>
        <w:rPr>
          <w:b/>
          <w:szCs w:val="22"/>
        </w:rPr>
        <w:t>2</w:t>
      </w:r>
      <w:r w:rsidRPr="008208D4">
        <w:t>-Fakültemiz 2018-2019 Eğitim-Öğretim Yılı Güz Yarıyılı ders görevlendirmelerinin belirlenmesi.</w:t>
      </w:r>
    </w:p>
    <w:p w:rsidR="00152C14" w:rsidRDefault="00152C14" w:rsidP="00152C14">
      <w:pPr>
        <w:jc w:val="both"/>
      </w:pPr>
    </w:p>
    <w:p w:rsidR="00152C14" w:rsidRPr="00512390" w:rsidRDefault="00152C14" w:rsidP="00152C14">
      <w:pPr>
        <w:jc w:val="both"/>
        <w:rPr>
          <w:sz w:val="16"/>
          <w:szCs w:val="16"/>
        </w:rPr>
      </w:pPr>
      <w:r w:rsidRPr="00512390">
        <w:rPr>
          <w:b/>
        </w:rPr>
        <w:t>3-</w:t>
      </w:r>
      <w:r w:rsidRPr="00A86CB1">
        <w:rPr>
          <w:szCs w:val="22"/>
        </w:rPr>
        <w:t xml:space="preserve">Fakültemize 2018-2019 Eğitim-Öğretim Yılı Güz Yarıyılı Çift </w:t>
      </w:r>
      <w:proofErr w:type="spellStart"/>
      <w:r w:rsidRPr="00A86CB1">
        <w:rPr>
          <w:szCs w:val="22"/>
        </w:rPr>
        <w:t>Anadal</w:t>
      </w:r>
      <w:proofErr w:type="spellEnd"/>
      <w:r w:rsidRPr="00A86CB1">
        <w:rPr>
          <w:szCs w:val="22"/>
        </w:rPr>
        <w:t xml:space="preserve"> başvurularının değerlendirilmesi</w:t>
      </w:r>
    </w:p>
    <w:p w:rsidR="00152C14" w:rsidRDefault="00152C14" w:rsidP="00152C14">
      <w:pPr>
        <w:jc w:val="both"/>
        <w:rPr>
          <w:sz w:val="16"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>
        <w:rPr>
          <w:b/>
          <w:szCs w:val="16"/>
        </w:rPr>
        <w:t>4</w:t>
      </w:r>
      <w:r w:rsidRPr="008208D4">
        <w:rPr>
          <w:b/>
          <w:szCs w:val="16"/>
        </w:rPr>
        <w:t>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1612501163</w:t>
      </w:r>
      <w:proofErr w:type="gramEnd"/>
      <w:r>
        <w:rPr>
          <w:szCs w:val="16"/>
        </w:rPr>
        <w:t xml:space="preserve"> numaralı öğrencisi Hande </w:t>
      </w:r>
      <w:proofErr w:type="spellStart"/>
      <w:r>
        <w:rPr>
          <w:szCs w:val="16"/>
        </w:rPr>
        <w:t>YANÇ’ın</w:t>
      </w:r>
      <w:proofErr w:type="spellEnd"/>
      <w:r>
        <w:rPr>
          <w:szCs w:val="16"/>
        </w:rPr>
        <w:t xml:space="preserve"> dilekçesinin değerlendirilmesi.</w:t>
      </w:r>
    </w:p>
    <w:p w:rsidR="00152C14" w:rsidRPr="008208D4" w:rsidRDefault="00152C14" w:rsidP="00152C14">
      <w:pPr>
        <w:jc w:val="both"/>
        <w:rPr>
          <w:b/>
          <w:szCs w:val="16"/>
        </w:rPr>
      </w:pPr>
    </w:p>
    <w:p w:rsidR="00152C14" w:rsidRDefault="00152C14" w:rsidP="00152C14">
      <w:pPr>
        <w:jc w:val="both"/>
        <w:rPr>
          <w:szCs w:val="16"/>
        </w:rPr>
      </w:pPr>
      <w:r w:rsidRPr="00A86CB1">
        <w:rPr>
          <w:b/>
          <w:szCs w:val="16"/>
        </w:rPr>
        <w:t>5-</w:t>
      </w:r>
      <w:r>
        <w:rPr>
          <w:szCs w:val="16"/>
        </w:rPr>
        <w:t xml:space="preserve">Fakültemiz </w:t>
      </w:r>
      <w:proofErr w:type="gramStart"/>
      <w:r>
        <w:rPr>
          <w:szCs w:val="16"/>
        </w:rPr>
        <w:t>1512501157</w:t>
      </w:r>
      <w:proofErr w:type="gramEnd"/>
      <w:r>
        <w:rPr>
          <w:szCs w:val="16"/>
        </w:rPr>
        <w:t xml:space="preserve"> numaralı öğrencisi Süleyman Furkan </w:t>
      </w:r>
      <w:proofErr w:type="spellStart"/>
      <w:r>
        <w:rPr>
          <w:szCs w:val="16"/>
        </w:rPr>
        <w:t>TÜRKYILMAZ’ın</w:t>
      </w:r>
      <w:proofErr w:type="spellEnd"/>
      <w:r>
        <w:rPr>
          <w:szCs w:val="16"/>
        </w:rPr>
        <w:t xml:space="preserve"> dilekçesinin değerlendirilmesi.</w:t>
      </w:r>
    </w:p>
    <w:p w:rsidR="00152C14" w:rsidRDefault="00152C14" w:rsidP="00152C14">
      <w:pPr>
        <w:jc w:val="both"/>
        <w:rPr>
          <w:szCs w:val="16"/>
        </w:rPr>
      </w:pPr>
    </w:p>
    <w:p w:rsidR="00152C14" w:rsidRDefault="00152C14" w:rsidP="00152C14">
      <w:pPr>
        <w:jc w:val="both"/>
      </w:pPr>
      <w:r w:rsidRPr="00A86CB1">
        <w:rPr>
          <w:b/>
          <w:szCs w:val="16"/>
        </w:rPr>
        <w:t>6-</w:t>
      </w:r>
      <w:r w:rsidRPr="00A86CB1">
        <w:rPr>
          <w:b/>
        </w:rPr>
        <w:t xml:space="preserve"> </w:t>
      </w:r>
      <w:r w:rsidRPr="00A86CB1">
        <w:t xml:space="preserve">Yusuf </w:t>
      </w:r>
      <w:proofErr w:type="spellStart"/>
      <w:r w:rsidRPr="00A86CB1">
        <w:t>GÜRHAN’ın</w:t>
      </w:r>
      <w:proofErr w:type="spellEnd"/>
      <w:r w:rsidRPr="00A86CB1">
        <w:t xml:space="preserve"> 7143 Sayılı Kanunla Af Başvurusu.</w:t>
      </w:r>
    </w:p>
    <w:p w:rsidR="00152C14" w:rsidRDefault="00152C14" w:rsidP="00152C14">
      <w:pPr>
        <w:jc w:val="both"/>
      </w:pPr>
    </w:p>
    <w:p w:rsidR="00152C14" w:rsidRPr="00A86CB1" w:rsidRDefault="00152C14" w:rsidP="00152C14">
      <w:pPr>
        <w:jc w:val="both"/>
        <w:rPr>
          <w:b/>
          <w:szCs w:val="16"/>
        </w:rPr>
      </w:pPr>
      <w:r w:rsidRPr="00A86CB1">
        <w:rPr>
          <w:b/>
        </w:rPr>
        <w:t>7-</w:t>
      </w:r>
      <w:r w:rsidRPr="00A86CB1">
        <w:rPr>
          <w:b/>
          <w:sz w:val="22"/>
          <w:szCs w:val="22"/>
        </w:rPr>
        <w:t xml:space="preserve"> </w:t>
      </w:r>
      <w:r w:rsidRPr="00A86CB1">
        <w:rPr>
          <w:sz w:val="22"/>
          <w:szCs w:val="22"/>
        </w:rPr>
        <w:t xml:space="preserve">Fakültemiz Özel Hukuk Bölümü Milletlerarası Özel Hukuk Anabilim Dalında ÖYP kapsamında Araştırma Görevlisi olarak görev yapan Selman Yavuz </w:t>
      </w:r>
      <w:proofErr w:type="spellStart"/>
      <w:r w:rsidRPr="00A86CB1">
        <w:rPr>
          <w:sz w:val="22"/>
          <w:szCs w:val="22"/>
        </w:rPr>
        <w:t>GÖKCE’nin</w:t>
      </w:r>
      <w:proofErr w:type="spellEnd"/>
      <w:r w:rsidRPr="00A86CB1">
        <w:rPr>
          <w:sz w:val="22"/>
          <w:szCs w:val="22"/>
        </w:rPr>
        <w:t xml:space="preserve"> 2547 sayılı Yüksek </w:t>
      </w:r>
      <w:proofErr w:type="gramStart"/>
      <w:r w:rsidRPr="00A86CB1">
        <w:rPr>
          <w:sz w:val="22"/>
          <w:szCs w:val="22"/>
        </w:rPr>
        <w:t>Öğretim  Kanunu’nun</w:t>
      </w:r>
      <w:proofErr w:type="gramEnd"/>
      <w:r w:rsidRPr="00A86CB1">
        <w:rPr>
          <w:sz w:val="22"/>
          <w:szCs w:val="22"/>
        </w:rPr>
        <w:t xml:space="preserve"> 39. maddesi uyarınca görevlendirilme talebi</w:t>
      </w:r>
      <w:r>
        <w:rPr>
          <w:sz w:val="22"/>
          <w:szCs w:val="22"/>
        </w:rPr>
        <w:t>.</w:t>
      </w: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04" w:rsidRDefault="00163304" w:rsidP="00001DF3">
      <w:r>
        <w:separator/>
      </w:r>
    </w:p>
  </w:endnote>
  <w:endnote w:type="continuationSeparator" w:id="0">
    <w:p w:rsidR="00163304" w:rsidRDefault="00163304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04" w:rsidRDefault="00163304" w:rsidP="00001DF3">
      <w:r>
        <w:separator/>
      </w:r>
    </w:p>
  </w:footnote>
  <w:footnote w:type="continuationSeparator" w:id="0">
    <w:p w:rsidR="00163304" w:rsidRDefault="00163304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1B2A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3304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455C8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DAD3-B243-406D-AE25-3FB52257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14393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1457</cp:revision>
  <cp:lastPrinted>2018-09-03T08:43:00Z</cp:lastPrinted>
  <dcterms:created xsi:type="dcterms:W3CDTF">2014-12-30T06:58:00Z</dcterms:created>
  <dcterms:modified xsi:type="dcterms:W3CDTF">2018-10-08T12:00:00Z</dcterms:modified>
</cp:coreProperties>
</file>