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EE7A51" w:rsidRPr="00891CAC" w:rsidRDefault="00116357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21</w:t>
      </w:r>
      <w:r w:rsidR="00891CAC">
        <w:rPr>
          <w:bCs/>
          <w:sz w:val="22"/>
          <w:szCs w:val="22"/>
        </w:rPr>
        <w:t>.</w:t>
      </w:r>
      <w:r w:rsidR="00DA2A43" w:rsidRPr="00891CAC">
        <w:rPr>
          <w:bCs/>
          <w:sz w:val="22"/>
          <w:szCs w:val="22"/>
        </w:rPr>
        <w:t>0</w:t>
      </w:r>
      <w:r w:rsidR="00752D1A" w:rsidRPr="00891CAC">
        <w:rPr>
          <w:bCs/>
          <w:sz w:val="22"/>
          <w:szCs w:val="22"/>
        </w:rPr>
        <w:t>9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116357" w:rsidRPr="00891CAC" w:rsidRDefault="00116357" w:rsidP="00116357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116357" w:rsidRPr="00891CAC" w:rsidRDefault="00116357" w:rsidP="00116357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>
        <w:rPr>
          <w:sz w:val="22"/>
          <w:szCs w:val="22"/>
        </w:rPr>
        <w:t xml:space="preserve"> Yüksel METİN</w:t>
      </w:r>
      <w:r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116357" w:rsidRPr="00891CAC" w:rsidRDefault="00116357" w:rsidP="00116357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>
        <w:rPr>
          <w:sz w:val="22"/>
          <w:szCs w:val="22"/>
        </w:rPr>
        <w:t>silcisi</w:t>
      </w:r>
      <w:proofErr w:type="spellEnd"/>
      <w:r>
        <w:rPr>
          <w:sz w:val="22"/>
          <w:szCs w:val="22"/>
        </w:rPr>
        <w:t xml:space="preserve">)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116357" w:rsidRPr="00891CAC" w:rsidRDefault="00116357" w:rsidP="00116357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>
        <w:rPr>
          <w:sz w:val="22"/>
          <w:szCs w:val="22"/>
        </w:rPr>
        <w:t>M. Fahrettin ÖNDER</w:t>
      </w:r>
      <w:r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>
        <w:rPr>
          <w:sz w:val="22"/>
          <w:szCs w:val="22"/>
        </w:rPr>
        <w:t xml:space="preserve">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116357" w:rsidRPr="00891CAC" w:rsidRDefault="00116357" w:rsidP="00116357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>
        <w:rPr>
          <w:sz w:val="22"/>
          <w:szCs w:val="22"/>
        </w:rPr>
        <w:t>Muharrem GÜRKAYNAK</w:t>
      </w:r>
      <w:r w:rsidRPr="00891CA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Doç.Temsilcisi</w:t>
      </w:r>
      <w:proofErr w:type="spellEnd"/>
      <w:r w:rsidRPr="00891CAC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116357" w:rsidRDefault="00116357" w:rsidP="00116357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>
        <w:rPr>
          <w:sz w:val="22"/>
          <w:szCs w:val="22"/>
        </w:rPr>
        <w:t xml:space="preserve">N                            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>
        <w:rPr>
          <w:sz w:val="22"/>
          <w:szCs w:val="22"/>
        </w:rPr>
        <w:t>oç.Temsilcisi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116357" w:rsidRPr="00891CAC" w:rsidRDefault="00116357" w:rsidP="00116357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E67520" w:rsidRPr="00891CAC" w:rsidRDefault="00D9388F" w:rsidP="00C71E3E">
      <w:pPr>
        <w:ind w:firstLine="708"/>
        <w:jc w:val="both"/>
        <w:rPr>
          <w:b/>
          <w:i/>
          <w:sz w:val="22"/>
          <w:szCs w:val="22"/>
          <w:lang w:eastAsia="en-US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563369">
        <w:rPr>
          <w:b/>
          <w:sz w:val="22"/>
          <w:szCs w:val="22"/>
        </w:rPr>
        <w:t>21</w:t>
      </w:r>
      <w:r w:rsidR="00FA1A92" w:rsidRPr="00891CAC">
        <w:rPr>
          <w:b/>
          <w:sz w:val="22"/>
          <w:szCs w:val="22"/>
        </w:rPr>
        <w:t>.</w:t>
      </w:r>
      <w:r w:rsidR="00752D1A" w:rsidRPr="00891CAC">
        <w:rPr>
          <w:sz w:val="22"/>
          <w:szCs w:val="22"/>
        </w:rPr>
        <w:t>09</w:t>
      </w:r>
      <w:r w:rsidRPr="00891CAC">
        <w:rPr>
          <w:sz w:val="22"/>
          <w:szCs w:val="22"/>
        </w:rPr>
        <w:t>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37</w:t>
      </w:r>
      <w:r w:rsidR="00563369">
        <w:rPr>
          <w:sz w:val="22"/>
          <w:szCs w:val="22"/>
        </w:rPr>
        <w:t>8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CF07DF" w:rsidRPr="00891CAC">
        <w:rPr>
          <w:bCs/>
          <w:sz w:val="22"/>
          <w:szCs w:val="22"/>
        </w:rPr>
        <w:t>1</w:t>
      </w:r>
      <w:r w:rsidR="00673139" w:rsidRPr="00891CAC">
        <w:rPr>
          <w:bCs/>
          <w:sz w:val="22"/>
          <w:szCs w:val="22"/>
        </w:rPr>
        <w:t>4</w:t>
      </w:r>
      <w:r w:rsidRPr="00891CAC">
        <w:rPr>
          <w:bCs/>
          <w:sz w:val="22"/>
          <w:szCs w:val="22"/>
        </w:rPr>
        <w:t>:</w:t>
      </w:r>
      <w:r w:rsidR="008208D4">
        <w:rPr>
          <w:bCs/>
          <w:sz w:val="22"/>
          <w:szCs w:val="22"/>
        </w:rPr>
        <w:t>0</w:t>
      </w:r>
      <w:r w:rsidR="00A249AA" w:rsidRPr="00891CAC">
        <w:rPr>
          <w:bCs/>
          <w:sz w:val="22"/>
          <w:szCs w:val="22"/>
        </w:rPr>
        <w:t>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2C4D00" w:rsidRPr="00C71E3E" w:rsidRDefault="002C4D00" w:rsidP="008208D4">
      <w:pPr>
        <w:pStyle w:val="ListeParagraf"/>
        <w:ind w:left="0"/>
        <w:jc w:val="both"/>
        <w:rPr>
          <w:rFonts w:ascii="Arial Narrow" w:hAnsi="Arial Narrow"/>
          <w:sz w:val="14"/>
          <w:szCs w:val="22"/>
        </w:rPr>
      </w:pPr>
      <w:r w:rsidRPr="00C71E3E">
        <w:rPr>
          <w:b/>
          <w:sz w:val="16"/>
          <w:szCs w:val="16"/>
        </w:rPr>
        <w:t>1-</w:t>
      </w:r>
      <w:r w:rsidR="00563369" w:rsidRPr="00C71E3E">
        <w:rPr>
          <w:sz w:val="14"/>
          <w:szCs w:val="22"/>
        </w:rPr>
        <w:t>2017-2018 Eğitim Öğretim Yılı Yaz Okulu sonrası tek ders sınavına girecek öğrencilerin durumlarının incelenmesi.</w:t>
      </w:r>
    </w:p>
    <w:p w:rsidR="00DD2987" w:rsidRPr="00C71E3E" w:rsidRDefault="00DD2987" w:rsidP="00BD05F4">
      <w:pPr>
        <w:jc w:val="both"/>
        <w:rPr>
          <w:sz w:val="16"/>
          <w:szCs w:val="22"/>
        </w:rPr>
      </w:pPr>
    </w:p>
    <w:p w:rsidR="00DD2987" w:rsidRPr="00C71E3E" w:rsidRDefault="0021083A" w:rsidP="00BD05F4">
      <w:pPr>
        <w:jc w:val="both"/>
        <w:rPr>
          <w:sz w:val="16"/>
        </w:rPr>
      </w:pPr>
      <w:r w:rsidRPr="00C71E3E">
        <w:rPr>
          <w:b/>
          <w:sz w:val="16"/>
          <w:szCs w:val="22"/>
        </w:rPr>
        <w:t>2</w:t>
      </w:r>
      <w:r w:rsidR="00DD2987" w:rsidRPr="00C71E3E">
        <w:rPr>
          <w:b/>
          <w:sz w:val="16"/>
        </w:rPr>
        <w:t>-</w:t>
      </w:r>
      <w:r w:rsidR="00563369" w:rsidRPr="00C71E3E">
        <w:rPr>
          <w:color w:val="000000"/>
          <w:sz w:val="16"/>
        </w:rPr>
        <w:t xml:space="preserve">Fakültemiz Kamu Hukuku Bölümü Milletlerarası Hukuk Anabilim Dalında Araştırma görevlisi olarak görev yapan </w:t>
      </w:r>
      <w:proofErr w:type="spellStart"/>
      <w:r w:rsidR="00563369" w:rsidRPr="00C71E3E">
        <w:rPr>
          <w:color w:val="000000"/>
          <w:sz w:val="16"/>
        </w:rPr>
        <w:t>Özgenur</w:t>
      </w:r>
      <w:proofErr w:type="spellEnd"/>
      <w:r w:rsidR="00563369" w:rsidRPr="00C71E3E">
        <w:rPr>
          <w:color w:val="000000"/>
          <w:sz w:val="16"/>
        </w:rPr>
        <w:t xml:space="preserve"> </w:t>
      </w:r>
      <w:proofErr w:type="spellStart"/>
      <w:r w:rsidR="00563369" w:rsidRPr="00C71E3E">
        <w:rPr>
          <w:color w:val="000000"/>
          <w:sz w:val="16"/>
        </w:rPr>
        <w:t>YİĞİT’in</w:t>
      </w:r>
      <w:proofErr w:type="spellEnd"/>
      <w:r w:rsidR="00563369" w:rsidRPr="00C71E3E">
        <w:rPr>
          <w:sz w:val="14"/>
          <w:szCs w:val="22"/>
        </w:rPr>
        <w:t xml:space="preserve"> Ankara Üniversitesi Sosyal Bilimler Enstitüsü Doktora Programına yerleşmesi </w:t>
      </w:r>
      <w:proofErr w:type="gramStart"/>
      <w:r w:rsidR="00563369" w:rsidRPr="00C71E3E">
        <w:rPr>
          <w:sz w:val="14"/>
          <w:szCs w:val="22"/>
        </w:rPr>
        <w:t>gerekçesiyle  2547</w:t>
      </w:r>
      <w:proofErr w:type="gramEnd"/>
      <w:r w:rsidR="00563369" w:rsidRPr="00C71E3E">
        <w:rPr>
          <w:sz w:val="14"/>
          <w:szCs w:val="22"/>
        </w:rPr>
        <w:t xml:space="preserve"> Sayılı Kanun’un 39. maddesi gereğince görevlendirilme talebi.</w:t>
      </w:r>
    </w:p>
    <w:p w:rsidR="00512390" w:rsidRPr="00C71E3E" w:rsidRDefault="00512390" w:rsidP="00BD05F4">
      <w:pPr>
        <w:jc w:val="both"/>
        <w:rPr>
          <w:sz w:val="16"/>
        </w:rPr>
      </w:pPr>
    </w:p>
    <w:p w:rsidR="00C71E3E" w:rsidRDefault="00512390" w:rsidP="00BD05F4">
      <w:pPr>
        <w:jc w:val="both"/>
        <w:rPr>
          <w:sz w:val="14"/>
          <w:szCs w:val="22"/>
        </w:rPr>
      </w:pPr>
      <w:r w:rsidRPr="00C71E3E">
        <w:rPr>
          <w:b/>
          <w:sz w:val="16"/>
        </w:rPr>
        <w:t>3</w:t>
      </w:r>
      <w:r w:rsidR="00563369" w:rsidRPr="00C71E3E">
        <w:rPr>
          <w:b/>
          <w:color w:val="000000"/>
          <w:sz w:val="16"/>
        </w:rPr>
        <w:t>-</w:t>
      </w:r>
      <w:r w:rsidR="00563369" w:rsidRPr="00C71E3E">
        <w:rPr>
          <w:color w:val="000000"/>
          <w:sz w:val="16"/>
        </w:rPr>
        <w:t xml:space="preserve">Fakültemiz Kamu Hukuku Bölümü Milletlerarası Hukuk Anabilim Dalında Araştırma görevlisi olarak görev yapan </w:t>
      </w:r>
      <w:proofErr w:type="spellStart"/>
      <w:r w:rsidR="00563369" w:rsidRPr="00C71E3E">
        <w:rPr>
          <w:color w:val="000000"/>
          <w:sz w:val="16"/>
        </w:rPr>
        <w:t>Özgenur</w:t>
      </w:r>
      <w:proofErr w:type="spellEnd"/>
      <w:r w:rsidR="00563369" w:rsidRPr="00C71E3E">
        <w:rPr>
          <w:color w:val="000000"/>
          <w:sz w:val="16"/>
        </w:rPr>
        <w:t xml:space="preserve"> </w:t>
      </w:r>
      <w:proofErr w:type="spellStart"/>
      <w:r w:rsidR="00563369" w:rsidRPr="00C71E3E">
        <w:rPr>
          <w:color w:val="000000"/>
          <w:sz w:val="16"/>
        </w:rPr>
        <w:t>YİĞİT’in</w:t>
      </w:r>
      <w:proofErr w:type="spellEnd"/>
      <w:r w:rsidR="00563369" w:rsidRPr="00C71E3E">
        <w:rPr>
          <w:sz w:val="14"/>
          <w:szCs w:val="22"/>
        </w:rPr>
        <w:t xml:space="preserve"> Ankara Üniversitesi Sosyal Bilimler Enstitüsü Doktora Programına yerleşmesi </w:t>
      </w:r>
      <w:proofErr w:type="gramStart"/>
      <w:r w:rsidR="00563369" w:rsidRPr="00C71E3E">
        <w:rPr>
          <w:sz w:val="14"/>
          <w:szCs w:val="22"/>
        </w:rPr>
        <w:t>gerekçesiyle  2547</w:t>
      </w:r>
      <w:proofErr w:type="gramEnd"/>
      <w:r w:rsidR="00563369" w:rsidRPr="00C71E3E">
        <w:rPr>
          <w:sz w:val="14"/>
          <w:szCs w:val="22"/>
        </w:rPr>
        <w:t xml:space="preserve"> Sayılı Kanun’un 35. maddesi gereğince görevlendirilme talebi</w:t>
      </w:r>
    </w:p>
    <w:p w:rsidR="00512390" w:rsidRPr="00C71E3E" w:rsidRDefault="00563369" w:rsidP="00BD05F4">
      <w:pPr>
        <w:jc w:val="both"/>
        <w:rPr>
          <w:sz w:val="8"/>
          <w:szCs w:val="16"/>
        </w:rPr>
      </w:pPr>
      <w:r w:rsidRPr="00C71E3E">
        <w:rPr>
          <w:sz w:val="14"/>
          <w:szCs w:val="22"/>
        </w:rPr>
        <w:t>.</w:t>
      </w:r>
    </w:p>
    <w:p w:rsidR="00B815A5" w:rsidRPr="00C71E3E" w:rsidRDefault="00B815A5" w:rsidP="00BD05F4">
      <w:pPr>
        <w:jc w:val="both"/>
        <w:rPr>
          <w:sz w:val="8"/>
          <w:szCs w:val="16"/>
        </w:rPr>
      </w:pPr>
    </w:p>
    <w:p w:rsidR="00A86CB1" w:rsidRPr="00C71E3E" w:rsidRDefault="00A86CB1" w:rsidP="00BD05F4">
      <w:pPr>
        <w:jc w:val="both"/>
        <w:rPr>
          <w:sz w:val="16"/>
        </w:rPr>
      </w:pPr>
      <w:r w:rsidRPr="00C71E3E">
        <w:rPr>
          <w:b/>
          <w:sz w:val="16"/>
          <w:szCs w:val="16"/>
        </w:rPr>
        <w:t>4</w:t>
      </w:r>
      <w:r w:rsidR="008208D4" w:rsidRPr="00C71E3E">
        <w:rPr>
          <w:b/>
          <w:sz w:val="16"/>
          <w:szCs w:val="16"/>
        </w:rPr>
        <w:t>-</w:t>
      </w:r>
      <w:r w:rsidR="00563369" w:rsidRPr="00C71E3E">
        <w:rPr>
          <w:sz w:val="16"/>
        </w:rPr>
        <w:t xml:space="preserve"> Fakültemiz Kamu Hukuku Bölümü </w:t>
      </w:r>
      <w:r w:rsidR="00563369" w:rsidRPr="00C71E3E">
        <w:rPr>
          <w:sz w:val="14"/>
          <w:szCs w:val="22"/>
        </w:rPr>
        <w:t xml:space="preserve">Ceza ve Ceza Hukuku Muhakemesi Hukuku </w:t>
      </w:r>
      <w:r w:rsidR="00563369" w:rsidRPr="00C71E3E">
        <w:rPr>
          <w:sz w:val="16"/>
        </w:rPr>
        <w:t xml:space="preserve">Anabilim Dalında Araştırma Görevlisi olarak görev yapan Gökçe </w:t>
      </w:r>
      <w:proofErr w:type="spellStart"/>
      <w:r w:rsidR="00563369" w:rsidRPr="00C71E3E">
        <w:rPr>
          <w:sz w:val="16"/>
        </w:rPr>
        <w:t>TUNÇ’un</w:t>
      </w:r>
      <w:proofErr w:type="spellEnd"/>
      <w:r w:rsidR="00563369" w:rsidRPr="00C71E3E">
        <w:rPr>
          <w:sz w:val="16"/>
        </w:rPr>
        <w:t xml:space="preserve"> 2547 sayılı Yüksek </w:t>
      </w:r>
      <w:proofErr w:type="gramStart"/>
      <w:r w:rsidR="00563369" w:rsidRPr="00C71E3E">
        <w:rPr>
          <w:sz w:val="16"/>
        </w:rPr>
        <w:t>Öğretim  Kanunu’nun</w:t>
      </w:r>
      <w:proofErr w:type="gramEnd"/>
      <w:r w:rsidR="00563369" w:rsidRPr="00C71E3E">
        <w:rPr>
          <w:sz w:val="16"/>
        </w:rPr>
        <w:t xml:space="preserve"> 39. maddesi uyarınca görevlendirilme talebi.</w:t>
      </w:r>
    </w:p>
    <w:p w:rsidR="00563369" w:rsidRPr="00C71E3E" w:rsidRDefault="00563369" w:rsidP="00BD05F4">
      <w:pPr>
        <w:jc w:val="both"/>
        <w:rPr>
          <w:sz w:val="16"/>
          <w:szCs w:val="16"/>
        </w:rPr>
      </w:pPr>
    </w:p>
    <w:p w:rsidR="00A86CB1" w:rsidRPr="00C71E3E" w:rsidRDefault="00A86CB1" w:rsidP="00A86CB1">
      <w:pPr>
        <w:jc w:val="both"/>
        <w:rPr>
          <w:sz w:val="16"/>
          <w:szCs w:val="16"/>
        </w:rPr>
      </w:pPr>
      <w:r w:rsidRPr="00C71E3E">
        <w:rPr>
          <w:b/>
          <w:sz w:val="16"/>
          <w:szCs w:val="16"/>
        </w:rPr>
        <w:t>5-</w:t>
      </w:r>
      <w:r w:rsidR="00563369" w:rsidRPr="00C71E3E">
        <w:rPr>
          <w:sz w:val="16"/>
        </w:rPr>
        <w:t xml:space="preserve"> Fakültemiz Kamu Hukuku Bölümü </w:t>
      </w:r>
      <w:r w:rsidR="00563369" w:rsidRPr="00C71E3E">
        <w:rPr>
          <w:sz w:val="14"/>
          <w:szCs w:val="22"/>
        </w:rPr>
        <w:t xml:space="preserve">Ceza ve Ceza Hukuku Muhakemesi Hukuku </w:t>
      </w:r>
      <w:r w:rsidR="00563369" w:rsidRPr="00C71E3E">
        <w:rPr>
          <w:sz w:val="16"/>
        </w:rPr>
        <w:t xml:space="preserve">Anabilim Dalında Araştırma Görevlisi olarak görev yapan Gökçe </w:t>
      </w:r>
      <w:proofErr w:type="spellStart"/>
      <w:r w:rsidR="00563369" w:rsidRPr="00C71E3E">
        <w:rPr>
          <w:sz w:val="16"/>
        </w:rPr>
        <w:t>TUNÇ’un</w:t>
      </w:r>
      <w:proofErr w:type="spellEnd"/>
      <w:r w:rsidR="00563369" w:rsidRPr="00C71E3E">
        <w:rPr>
          <w:sz w:val="16"/>
        </w:rPr>
        <w:t xml:space="preserve"> 2547 sayılı Yüksek </w:t>
      </w:r>
      <w:proofErr w:type="gramStart"/>
      <w:r w:rsidR="00563369" w:rsidRPr="00C71E3E">
        <w:rPr>
          <w:sz w:val="16"/>
        </w:rPr>
        <w:t>Öğretim  Kanunu’nun</w:t>
      </w:r>
      <w:proofErr w:type="gramEnd"/>
      <w:r w:rsidR="00563369" w:rsidRPr="00C71E3E">
        <w:rPr>
          <w:sz w:val="16"/>
        </w:rPr>
        <w:t xml:space="preserve"> 35. maddesi uyarınca görevlendirilme talebi.</w:t>
      </w:r>
    </w:p>
    <w:p w:rsidR="00A86CB1" w:rsidRPr="00C71E3E" w:rsidRDefault="00A86CB1" w:rsidP="00A86CB1">
      <w:pPr>
        <w:jc w:val="both"/>
        <w:rPr>
          <w:sz w:val="16"/>
          <w:szCs w:val="16"/>
        </w:rPr>
      </w:pPr>
    </w:p>
    <w:p w:rsidR="00A86CB1" w:rsidRDefault="00A86CB1" w:rsidP="00A86CB1">
      <w:pPr>
        <w:jc w:val="both"/>
        <w:rPr>
          <w:sz w:val="16"/>
        </w:rPr>
      </w:pPr>
      <w:r w:rsidRPr="00C71E3E">
        <w:rPr>
          <w:b/>
          <w:sz w:val="16"/>
          <w:szCs w:val="16"/>
        </w:rPr>
        <w:t>6-</w:t>
      </w:r>
      <w:r w:rsidRPr="00C71E3E">
        <w:rPr>
          <w:sz w:val="16"/>
        </w:rPr>
        <w:t xml:space="preserve"> </w:t>
      </w:r>
      <w:r w:rsidR="00563369" w:rsidRPr="00C71E3E">
        <w:rPr>
          <w:sz w:val="16"/>
        </w:rPr>
        <w:t xml:space="preserve">Fakültemiz Kamu Hukuku Bölümü </w:t>
      </w:r>
      <w:r w:rsidR="00563369" w:rsidRPr="00C71E3E">
        <w:rPr>
          <w:sz w:val="14"/>
          <w:szCs w:val="22"/>
        </w:rPr>
        <w:t xml:space="preserve">Genel Kamu Hukuku </w:t>
      </w:r>
      <w:r w:rsidR="00563369" w:rsidRPr="00C71E3E">
        <w:rPr>
          <w:sz w:val="16"/>
        </w:rPr>
        <w:t xml:space="preserve">Anabilim Dalında ÖYP kapsamında Araştırma Görevlisi olarak görev yapan Burak </w:t>
      </w:r>
      <w:proofErr w:type="spellStart"/>
      <w:r w:rsidR="00563369" w:rsidRPr="00C71E3E">
        <w:rPr>
          <w:sz w:val="16"/>
        </w:rPr>
        <w:t>ERECE’nin</w:t>
      </w:r>
      <w:proofErr w:type="spellEnd"/>
      <w:r w:rsidR="00563369" w:rsidRPr="00C71E3E">
        <w:rPr>
          <w:sz w:val="16"/>
        </w:rPr>
        <w:t xml:space="preserve"> 2547 sayılı Yüksek </w:t>
      </w:r>
      <w:proofErr w:type="gramStart"/>
      <w:r w:rsidR="00563369" w:rsidRPr="00C71E3E">
        <w:rPr>
          <w:sz w:val="16"/>
        </w:rPr>
        <w:t>Öğretim  Kanunu’nun</w:t>
      </w:r>
      <w:proofErr w:type="gramEnd"/>
      <w:r w:rsidR="00563369" w:rsidRPr="00C71E3E">
        <w:rPr>
          <w:sz w:val="16"/>
        </w:rPr>
        <w:t xml:space="preserve"> 39. maddesi uyarınca görevlendirilme talebi.</w:t>
      </w:r>
    </w:p>
    <w:p w:rsidR="00C71E3E" w:rsidRPr="00C71E3E" w:rsidRDefault="00C71E3E" w:rsidP="00A86CB1">
      <w:pPr>
        <w:jc w:val="both"/>
        <w:rPr>
          <w:sz w:val="16"/>
        </w:rPr>
      </w:pPr>
    </w:p>
    <w:p w:rsidR="00A86CB1" w:rsidRPr="00C71E3E" w:rsidRDefault="00A86CB1" w:rsidP="00A86CB1">
      <w:pPr>
        <w:jc w:val="both"/>
        <w:rPr>
          <w:sz w:val="16"/>
          <w:szCs w:val="16"/>
        </w:rPr>
      </w:pPr>
      <w:r w:rsidRPr="00C71E3E">
        <w:rPr>
          <w:b/>
          <w:sz w:val="16"/>
        </w:rPr>
        <w:t>7-</w:t>
      </w:r>
      <w:r w:rsidRPr="00C71E3E">
        <w:rPr>
          <w:sz w:val="14"/>
          <w:szCs w:val="22"/>
        </w:rPr>
        <w:t xml:space="preserve"> </w:t>
      </w:r>
      <w:r w:rsidR="00563369" w:rsidRPr="00C71E3E">
        <w:rPr>
          <w:sz w:val="16"/>
        </w:rPr>
        <w:t xml:space="preserve">Farabi Öğrenci Değişim Programı kapsamında Erciyes Üniversitesi Hukuk Fakültesinde eğitim alan Fakültemiz </w:t>
      </w:r>
      <w:proofErr w:type="gramStart"/>
      <w:r w:rsidR="00563369" w:rsidRPr="00C71E3E">
        <w:rPr>
          <w:sz w:val="16"/>
        </w:rPr>
        <w:t>1512501192</w:t>
      </w:r>
      <w:proofErr w:type="gramEnd"/>
      <w:r w:rsidR="00563369" w:rsidRPr="00C71E3E">
        <w:rPr>
          <w:sz w:val="16"/>
        </w:rPr>
        <w:t xml:space="preserve"> numaralı öğrencisi Pınar </w:t>
      </w:r>
      <w:proofErr w:type="spellStart"/>
      <w:r w:rsidR="00563369" w:rsidRPr="00C71E3E">
        <w:rPr>
          <w:sz w:val="16"/>
        </w:rPr>
        <w:t>BAYRAK’ın</w:t>
      </w:r>
      <w:proofErr w:type="spellEnd"/>
      <w:r w:rsidR="00563369" w:rsidRPr="00C71E3E">
        <w:rPr>
          <w:sz w:val="16"/>
        </w:rPr>
        <w:t xml:space="preserve"> transkriptinin</w:t>
      </w:r>
      <w:r w:rsidR="00563369" w:rsidRPr="00C71E3E">
        <w:rPr>
          <w:color w:val="000000"/>
          <w:sz w:val="16"/>
        </w:rPr>
        <w:t xml:space="preserve"> düzenlenmesi.</w:t>
      </w:r>
    </w:p>
    <w:p w:rsidR="00A86CB1" w:rsidRPr="00C71E3E" w:rsidRDefault="00A86CB1" w:rsidP="00BD05F4">
      <w:pPr>
        <w:jc w:val="both"/>
        <w:rPr>
          <w:sz w:val="16"/>
          <w:szCs w:val="16"/>
        </w:rPr>
      </w:pPr>
    </w:p>
    <w:p w:rsidR="00EF437C" w:rsidRPr="00C71E3E" w:rsidRDefault="00EF437C" w:rsidP="00BD05F4">
      <w:pPr>
        <w:jc w:val="both"/>
        <w:rPr>
          <w:color w:val="000000"/>
          <w:sz w:val="14"/>
          <w:szCs w:val="22"/>
        </w:rPr>
      </w:pPr>
      <w:r w:rsidRPr="00C71E3E">
        <w:rPr>
          <w:b/>
          <w:sz w:val="16"/>
          <w:szCs w:val="16"/>
        </w:rPr>
        <w:t>8-</w:t>
      </w:r>
      <w:r w:rsidR="00563369" w:rsidRPr="00C71E3E">
        <w:rPr>
          <w:sz w:val="16"/>
        </w:rPr>
        <w:t xml:space="preserve"> Farabi Öğrenci Değişim Programı kapsamında Erciyes Üniversitesi Hukuk Fakültesinde eğitim alan Fakültemiz </w:t>
      </w:r>
      <w:proofErr w:type="gramStart"/>
      <w:r w:rsidR="00563369" w:rsidRPr="00C71E3E">
        <w:rPr>
          <w:sz w:val="16"/>
        </w:rPr>
        <w:t>1512501074</w:t>
      </w:r>
      <w:proofErr w:type="gramEnd"/>
      <w:r w:rsidR="00563369" w:rsidRPr="00C71E3E">
        <w:rPr>
          <w:sz w:val="16"/>
        </w:rPr>
        <w:t xml:space="preserve"> numaralı öğrencisi Ayşe </w:t>
      </w:r>
      <w:proofErr w:type="spellStart"/>
      <w:r w:rsidR="00563369" w:rsidRPr="00C71E3E">
        <w:rPr>
          <w:sz w:val="16"/>
        </w:rPr>
        <w:t>ESER’in</w:t>
      </w:r>
      <w:proofErr w:type="spellEnd"/>
      <w:r w:rsidR="00563369" w:rsidRPr="00C71E3E">
        <w:rPr>
          <w:sz w:val="16"/>
        </w:rPr>
        <w:t xml:space="preserve"> transkriptinin</w:t>
      </w:r>
      <w:r w:rsidR="00563369" w:rsidRPr="00C71E3E">
        <w:rPr>
          <w:color w:val="000000"/>
          <w:sz w:val="16"/>
        </w:rPr>
        <w:t xml:space="preserve"> düzenlenmesi.</w:t>
      </w:r>
    </w:p>
    <w:p w:rsidR="00822C8F" w:rsidRPr="00C71E3E" w:rsidRDefault="00822C8F" w:rsidP="00BD05F4">
      <w:pPr>
        <w:jc w:val="both"/>
        <w:rPr>
          <w:color w:val="000000"/>
          <w:sz w:val="14"/>
          <w:szCs w:val="22"/>
        </w:rPr>
      </w:pPr>
    </w:p>
    <w:p w:rsidR="00822C8F" w:rsidRPr="00C71E3E" w:rsidRDefault="00822C8F" w:rsidP="00822C8F">
      <w:pPr>
        <w:jc w:val="both"/>
        <w:rPr>
          <w:sz w:val="14"/>
          <w:szCs w:val="22"/>
        </w:rPr>
      </w:pPr>
      <w:r w:rsidRPr="00C71E3E">
        <w:rPr>
          <w:b/>
          <w:color w:val="000000"/>
          <w:sz w:val="14"/>
          <w:szCs w:val="22"/>
        </w:rPr>
        <w:t>9-</w:t>
      </w:r>
      <w:r w:rsidR="00563369" w:rsidRPr="00C71E3E">
        <w:rPr>
          <w:sz w:val="14"/>
          <w:szCs w:val="22"/>
        </w:rPr>
        <w:t xml:space="preserve">Farabi Öğrenci Değişim Programı kapsamında 2018-2019 Eğitim Öğretim Yılı’nda Üniversitemizi tercih eden Erzincan Üniversitesi Hukuk Fakültesi öğrencisi Dilek </w:t>
      </w:r>
      <w:proofErr w:type="spellStart"/>
      <w:r w:rsidR="00563369" w:rsidRPr="00C71E3E">
        <w:rPr>
          <w:sz w:val="14"/>
          <w:szCs w:val="22"/>
        </w:rPr>
        <w:t>BALLI’nın</w:t>
      </w:r>
      <w:proofErr w:type="spellEnd"/>
      <w:r w:rsidR="00563369" w:rsidRPr="00C71E3E">
        <w:rPr>
          <w:sz w:val="14"/>
          <w:szCs w:val="22"/>
        </w:rPr>
        <w:t xml:space="preserve"> öğrenim protokolünün değerlendirilmesi.</w:t>
      </w:r>
    </w:p>
    <w:p w:rsidR="00563369" w:rsidRPr="00C71E3E" w:rsidRDefault="00563369" w:rsidP="00822C8F">
      <w:pPr>
        <w:jc w:val="both"/>
        <w:rPr>
          <w:sz w:val="14"/>
          <w:szCs w:val="22"/>
        </w:rPr>
      </w:pPr>
    </w:p>
    <w:p w:rsidR="00563369" w:rsidRPr="00C71E3E" w:rsidRDefault="00563369" w:rsidP="00822C8F">
      <w:pPr>
        <w:jc w:val="both"/>
        <w:rPr>
          <w:sz w:val="14"/>
          <w:szCs w:val="22"/>
        </w:rPr>
      </w:pPr>
      <w:r w:rsidRPr="00C71E3E">
        <w:rPr>
          <w:b/>
          <w:sz w:val="14"/>
          <w:szCs w:val="22"/>
        </w:rPr>
        <w:t>10-</w:t>
      </w:r>
      <w:r w:rsidRPr="00C71E3E">
        <w:rPr>
          <w:sz w:val="14"/>
          <w:szCs w:val="22"/>
        </w:rPr>
        <w:t xml:space="preserve">Farabi Öğrenci Değişim Programı kapsamında 2018-2019 Eğitim Öğretim Yılı’nda Üniversitemizi tercih eden Erzincan Üniversitesi Hukuk Fakültesi öğrencisi Halise </w:t>
      </w:r>
      <w:proofErr w:type="spellStart"/>
      <w:r w:rsidRPr="00C71E3E">
        <w:rPr>
          <w:sz w:val="14"/>
          <w:szCs w:val="22"/>
        </w:rPr>
        <w:t>YAYICI’nın</w:t>
      </w:r>
      <w:proofErr w:type="spellEnd"/>
      <w:r w:rsidRPr="00C71E3E">
        <w:rPr>
          <w:sz w:val="14"/>
          <w:szCs w:val="22"/>
        </w:rPr>
        <w:t xml:space="preserve"> öğrenim protokolünün değerlendirilmesi.</w:t>
      </w:r>
    </w:p>
    <w:p w:rsidR="00563369" w:rsidRPr="00C71E3E" w:rsidRDefault="00563369" w:rsidP="00822C8F">
      <w:pPr>
        <w:jc w:val="both"/>
        <w:rPr>
          <w:sz w:val="14"/>
          <w:szCs w:val="22"/>
        </w:rPr>
      </w:pPr>
    </w:p>
    <w:p w:rsidR="00563369" w:rsidRPr="00C71E3E" w:rsidRDefault="00563369" w:rsidP="00822C8F">
      <w:pPr>
        <w:jc w:val="both"/>
        <w:rPr>
          <w:sz w:val="14"/>
          <w:szCs w:val="22"/>
        </w:rPr>
      </w:pPr>
      <w:r w:rsidRPr="00C71E3E">
        <w:rPr>
          <w:b/>
          <w:sz w:val="14"/>
          <w:szCs w:val="22"/>
        </w:rPr>
        <w:t>11-</w:t>
      </w:r>
      <w:r w:rsidRPr="00C71E3E">
        <w:rPr>
          <w:sz w:val="16"/>
        </w:rPr>
        <w:t>Farabi Öğrenci Değişim Programı kapsamında 2018-2019 Eğitim Öğretim Yılı’nda Üniversitemizi</w:t>
      </w:r>
      <w:r w:rsidRPr="00C71E3E">
        <w:rPr>
          <w:sz w:val="14"/>
          <w:szCs w:val="22"/>
        </w:rPr>
        <w:t xml:space="preserve"> tercih eden Erzincan Üniversitesi Hukuk Fakültesi öğrencisi Alphan </w:t>
      </w:r>
      <w:proofErr w:type="spellStart"/>
      <w:r w:rsidRPr="00C71E3E">
        <w:rPr>
          <w:sz w:val="14"/>
          <w:szCs w:val="22"/>
        </w:rPr>
        <w:t>ÖZDURHAN’ın</w:t>
      </w:r>
      <w:proofErr w:type="spellEnd"/>
      <w:r w:rsidRPr="00C71E3E">
        <w:rPr>
          <w:sz w:val="14"/>
          <w:szCs w:val="22"/>
        </w:rPr>
        <w:t xml:space="preserve"> öğrenim protokolünün değerlendirilmesi.</w:t>
      </w:r>
    </w:p>
    <w:p w:rsidR="00563369" w:rsidRPr="00C71E3E" w:rsidRDefault="00563369" w:rsidP="00822C8F">
      <w:pPr>
        <w:jc w:val="both"/>
        <w:rPr>
          <w:sz w:val="14"/>
          <w:szCs w:val="22"/>
        </w:rPr>
      </w:pPr>
    </w:p>
    <w:p w:rsidR="00563369" w:rsidRPr="00C71E3E" w:rsidRDefault="00563369" w:rsidP="00822C8F">
      <w:pPr>
        <w:jc w:val="both"/>
        <w:rPr>
          <w:sz w:val="16"/>
        </w:rPr>
      </w:pPr>
      <w:r w:rsidRPr="00C71E3E">
        <w:rPr>
          <w:b/>
          <w:sz w:val="14"/>
          <w:szCs w:val="22"/>
        </w:rPr>
        <w:t>12-</w:t>
      </w:r>
      <w:r w:rsidRPr="00C71E3E">
        <w:rPr>
          <w:sz w:val="16"/>
        </w:rPr>
        <w:t xml:space="preserve"> Mezun olmak için gerekli dersleri veren 1612501176 numaralı Hasan </w:t>
      </w:r>
      <w:proofErr w:type="spellStart"/>
      <w:r w:rsidRPr="00C71E3E">
        <w:rPr>
          <w:sz w:val="16"/>
        </w:rPr>
        <w:t>DOĞAN’ın</w:t>
      </w:r>
      <w:proofErr w:type="spellEnd"/>
      <w:r w:rsidRPr="00C71E3E">
        <w:rPr>
          <w:sz w:val="16"/>
        </w:rPr>
        <w:t xml:space="preserve"> fakültemiz öğrenci bilgi sisteminde 3. sınıf olarak gözüken </w:t>
      </w:r>
      <w:proofErr w:type="gramStart"/>
      <w:r w:rsidRPr="00C71E3E">
        <w:rPr>
          <w:sz w:val="16"/>
        </w:rPr>
        <w:t>sınıfının  mezuniyet</w:t>
      </w:r>
      <w:proofErr w:type="gramEnd"/>
      <w:r w:rsidRPr="00C71E3E">
        <w:rPr>
          <w:sz w:val="16"/>
        </w:rPr>
        <w:t xml:space="preserve"> işlemleri için 4. Sınıf olarak değiştirilmesi talebi.</w:t>
      </w:r>
    </w:p>
    <w:p w:rsidR="00563369" w:rsidRPr="00C71E3E" w:rsidRDefault="00563369" w:rsidP="00822C8F">
      <w:pPr>
        <w:jc w:val="both"/>
        <w:rPr>
          <w:sz w:val="16"/>
        </w:rPr>
      </w:pPr>
    </w:p>
    <w:p w:rsidR="00563369" w:rsidRPr="00C71E3E" w:rsidRDefault="00563369" w:rsidP="00822C8F">
      <w:pPr>
        <w:jc w:val="both"/>
        <w:rPr>
          <w:sz w:val="14"/>
          <w:szCs w:val="22"/>
        </w:rPr>
      </w:pPr>
      <w:r w:rsidRPr="00C71E3E">
        <w:rPr>
          <w:b/>
          <w:sz w:val="16"/>
        </w:rPr>
        <w:t>13-</w:t>
      </w:r>
      <w:r w:rsidRPr="00C71E3E">
        <w:rPr>
          <w:sz w:val="16"/>
        </w:rPr>
        <w:t xml:space="preserve"> Mezun olmak için gerekli dersleri veren 1612501012 numaralı A. Enes </w:t>
      </w:r>
      <w:proofErr w:type="spellStart"/>
      <w:r w:rsidRPr="00C71E3E">
        <w:rPr>
          <w:sz w:val="16"/>
        </w:rPr>
        <w:t>AYDIN’ın</w:t>
      </w:r>
      <w:proofErr w:type="spellEnd"/>
      <w:r w:rsidRPr="00C71E3E">
        <w:rPr>
          <w:sz w:val="16"/>
        </w:rPr>
        <w:t xml:space="preserve"> fakültemiz öğrenci bilgi sisteminde 3. sınıf olarak gözüken </w:t>
      </w:r>
      <w:proofErr w:type="gramStart"/>
      <w:r w:rsidRPr="00C71E3E">
        <w:rPr>
          <w:sz w:val="16"/>
        </w:rPr>
        <w:t>sınıfının  mezuniyet</w:t>
      </w:r>
      <w:proofErr w:type="gramEnd"/>
      <w:r w:rsidRPr="00C71E3E">
        <w:rPr>
          <w:sz w:val="16"/>
        </w:rPr>
        <w:t xml:space="preserve"> işlemleri için 4. Sınıf olarak değiştirilmesi talebi.</w:t>
      </w:r>
    </w:p>
    <w:p w:rsidR="00822C8F" w:rsidRPr="00C71E3E" w:rsidRDefault="00822C8F" w:rsidP="00BD05F4">
      <w:pPr>
        <w:jc w:val="both"/>
        <w:rPr>
          <w:sz w:val="16"/>
          <w:szCs w:val="16"/>
        </w:rPr>
      </w:pPr>
    </w:p>
    <w:p w:rsidR="00563369" w:rsidRPr="00C71E3E" w:rsidRDefault="00563369" w:rsidP="00BD05F4">
      <w:pPr>
        <w:jc w:val="both"/>
        <w:rPr>
          <w:sz w:val="16"/>
          <w:szCs w:val="22"/>
        </w:rPr>
      </w:pPr>
      <w:r w:rsidRPr="00C71E3E">
        <w:rPr>
          <w:b/>
          <w:sz w:val="16"/>
          <w:szCs w:val="16"/>
        </w:rPr>
        <w:t>14-</w:t>
      </w:r>
      <w:r w:rsidRPr="00C71E3E">
        <w:rPr>
          <w:sz w:val="16"/>
          <w:szCs w:val="22"/>
        </w:rPr>
        <w:t xml:space="preserve"> Bologna Ders Planında yer alan ve sonradan kaldırılan dersleri alan öğrencilerin ders durumlarının görüşülmesi.</w:t>
      </w:r>
    </w:p>
    <w:p w:rsidR="00563369" w:rsidRPr="00C71E3E" w:rsidRDefault="00563369" w:rsidP="00BD05F4">
      <w:pPr>
        <w:jc w:val="both"/>
        <w:rPr>
          <w:sz w:val="16"/>
          <w:szCs w:val="22"/>
        </w:rPr>
      </w:pPr>
    </w:p>
    <w:p w:rsidR="00A86CB1" w:rsidRDefault="00563369" w:rsidP="00BD05F4">
      <w:pPr>
        <w:jc w:val="both"/>
        <w:rPr>
          <w:sz w:val="16"/>
          <w:szCs w:val="16"/>
        </w:rPr>
      </w:pPr>
      <w:r w:rsidRPr="00C71E3E">
        <w:rPr>
          <w:b/>
          <w:sz w:val="16"/>
          <w:szCs w:val="22"/>
        </w:rPr>
        <w:t>15-</w:t>
      </w:r>
      <w:r w:rsidRPr="00C71E3E">
        <w:rPr>
          <w:sz w:val="16"/>
          <w:szCs w:val="18"/>
        </w:rPr>
        <w:t xml:space="preserve"> Özel öğrenci olarak Kocaeli Üniversitesinde eğitim alan Furkan </w:t>
      </w:r>
      <w:proofErr w:type="spellStart"/>
      <w:r w:rsidRPr="00C71E3E">
        <w:rPr>
          <w:sz w:val="16"/>
          <w:szCs w:val="18"/>
        </w:rPr>
        <w:t>ERCAN’ın</w:t>
      </w:r>
      <w:proofErr w:type="spellEnd"/>
      <w:r w:rsidRPr="00C71E3E">
        <w:rPr>
          <w:sz w:val="16"/>
          <w:szCs w:val="18"/>
        </w:rPr>
        <w:t xml:space="preserve"> </w:t>
      </w:r>
      <w:r w:rsidR="00C71E3E">
        <w:rPr>
          <w:sz w:val="16"/>
          <w:szCs w:val="18"/>
        </w:rPr>
        <w:t>gelen not durumunun görüşülmesi</w:t>
      </w:r>
      <w:bookmarkStart w:id="0" w:name="_GoBack"/>
      <w:bookmarkEnd w:id="0"/>
    </w:p>
    <w:p w:rsidR="005674C2" w:rsidRDefault="005674C2" w:rsidP="00BD05F4">
      <w:pPr>
        <w:jc w:val="both"/>
        <w:rPr>
          <w:sz w:val="16"/>
          <w:szCs w:val="16"/>
        </w:rPr>
      </w:pPr>
    </w:p>
    <w:p w:rsidR="005674C2" w:rsidRPr="00DE14D5" w:rsidRDefault="005674C2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A86CB1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3.09</w:t>
            </w:r>
            <w:r w:rsidR="00E67520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Default="00152C14" w:rsidP="00152C14">
      <w:pPr>
        <w:jc w:val="both"/>
        <w:rPr>
          <w:sz w:val="22"/>
          <w:szCs w:val="22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Pr="00A86CB1" w:rsidRDefault="00152C14" w:rsidP="00152C14">
      <w:pPr>
        <w:jc w:val="both"/>
        <w:rPr>
          <w:b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152C14" w:rsidRPr="00891CAC" w:rsidRDefault="00752D1A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152C14"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454231" w:rsidRDefault="00454231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A01364" w:rsidRDefault="00A01364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Pr="00184048" w:rsidRDefault="00152C1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  <w:r w:rsidR="00152C14">
              <w:rPr>
                <w:rFonts w:ascii="Arial" w:hAnsi="Arial" w:cs="Arial"/>
                <w:sz w:val="20"/>
                <w:szCs w:val="20"/>
              </w:rPr>
              <w:t xml:space="preserve"> (Dekan V.)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5" w:rsidRDefault="00E83C05" w:rsidP="00001DF3">
      <w:r>
        <w:separator/>
      </w:r>
    </w:p>
  </w:endnote>
  <w:endnote w:type="continuationSeparator" w:id="0">
    <w:p w:rsidR="00E83C05" w:rsidRDefault="00E83C05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5" w:rsidRDefault="00E83C05" w:rsidP="00001DF3">
      <w:r>
        <w:separator/>
      </w:r>
    </w:p>
  </w:footnote>
  <w:footnote w:type="continuationSeparator" w:id="0">
    <w:p w:rsidR="00E83C05" w:rsidRDefault="00E83C05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357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369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45C2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1E3E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C05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0D2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9559-E5E5-4330-86C8-7C6CFC5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14393</TotalTime>
  <Pages>9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1459</cp:revision>
  <cp:lastPrinted>2018-10-08T11:39:00Z</cp:lastPrinted>
  <dcterms:created xsi:type="dcterms:W3CDTF">2014-12-30T06:58:00Z</dcterms:created>
  <dcterms:modified xsi:type="dcterms:W3CDTF">2018-10-08T11:45:00Z</dcterms:modified>
</cp:coreProperties>
</file>