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DF1EE5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05.02</w:t>
      </w:r>
      <w:r w:rsidR="00D14BA2">
        <w:rPr>
          <w:bCs/>
          <w:sz w:val="22"/>
          <w:szCs w:val="22"/>
        </w:rPr>
        <w:t>.2019</w:t>
      </w:r>
      <w:r w:rsidR="00D9388F" w:rsidRPr="00891CAC">
        <w:rPr>
          <w:bCs/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r w:rsidR="00D14BA2">
        <w:rPr>
          <w:sz w:val="22"/>
          <w:szCs w:val="22"/>
        </w:rPr>
        <w:t>KATILMADI</w:t>
      </w:r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DF1EE5">
        <w:rPr>
          <w:b/>
          <w:sz w:val="22"/>
          <w:szCs w:val="22"/>
        </w:rPr>
        <w:t>05.02.2019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DF1EE5">
        <w:rPr>
          <w:sz w:val="22"/>
          <w:szCs w:val="22"/>
        </w:rPr>
        <w:t>91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D14BA2">
        <w:rPr>
          <w:bCs/>
          <w:sz w:val="22"/>
          <w:szCs w:val="22"/>
        </w:rPr>
        <w:t>1</w:t>
      </w:r>
      <w:r w:rsidR="00DF1EE5">
        <w:rPr>
          <w:bCs/>
          <w:sz w:val="22"/>
          <w:szCs w:val="22"/>
        </w:rPr>
        <w:t>6</w:t>
      </w:r>
      <w:r w:rsidR="00D14BA2">
        <w:rPr>
          <w:bCs/>
          <w:sz w:val="22"/>
          <w:szCs w:val="22"/>
        </w:rPr>
        <w:t>:30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87026B" w:rsidRDefault="0087026B" w:rsidP="0087026B">
      <w:pPr>
        <w:jc w:val="both"/>
        <w:rPr>
          <w:b/>
          <w:sz w:val="22"/>
          <w:szCs w:val="22"/>
        </w:rPr>
      </w:pPr>
    </w:p>
    <w:p w:rsidR="00D14BA2" w:rsidRPr="00574600" w:rsidRDefault="00D14BA2" w:rsidP="00D14BA2">
      <w:pPr>
        <w:jc w:val="both"/>
        <w:rPr>
          <w:b/>
          <w:sz w:val="20"/>
          <w:szCs w:val="20"/>
        </w:rPr>
      </w:pPr>
      <w:r w:rsidRPr="00574600">
        <w:rPr>
          <w:b/>
          <w:sz w:val="20"/>
          <w:szCs w:val="20"/>
        </w:rPr>
        <w:t>1-</w:t>
      </w:r>
      <w:r w:rsidR="00DF1EE5" w:rsidRPr="00DF1EE5">
        <w:rPr>
          <w:b/>
        </w:rPr>
        <w:t xml:space="preserve"> </w:t>
      </w:r>
      <w:proofErr w:type="spellStart"/>
      <w:r w:rsidR="00DF1EE5" w:rsidRPr="00DF1EE5">
        <w:t>Erasmus</w:t>
      </w:r>
      <w:proofErr w:type="spellEnd"/>
      <w:r w:rsidR="00DF1EE5" w:rsidRPr="00DF1EE5">
        <w:t xml:space="preserve"> Programı kapsamında İspanya’da öğrenim görmeye hak kazanan Fakültemiz </w:t>
      </w:r>
      <w:proofErr w:type="gramStart"/>
      <w:r w:rsidR="00DF1EE5" w:rsidRPr="00DF1EE5">
        <w:t>1712501098</w:t>
      </w:r>
      <w:proofErr w:type="gramEnd"/>
      <w:r w:rsidR="00DF1EE5" w:rsidRPr="00DF1EE5">
        <w:t xml:space="preserve"> numaralı</w:t>
      </w:r>
      <w:r w:rsidR="00DF1EE5" w:rsidRPr="00DF1EE5">
        <w:rPr>
          <w:color w:val="000000"/>
        </w:rPr>
        <w:t xml:space="preserve"> </w:t>
      </w:r>
      <w:r w:rsidR="00DF1EE5" w:rsidRPr="00DF1EE5">
        <w:t xml:space="preserve">öğrencisi Ayşenur </w:t>
      </w:r>
      <w:proofErr w:type="spellStart"/>
      <w:r w:rsidR="00DF1EE5" w:rsidRPr="00DF1EE5">
        <w:t>ÖZTÜRK’ün</w:t>
      </w:r>
      <w:proofErr w:type="spellEnd"/>
      <w:r w:rsidR="00DF1EE5" w:rsidRPr="00DF1EE5">
        <w:t xml:space="preserve"> öğrenim anlaşmasının incelenmesi.</w:t>
      </w:r>
    </w:p>
    <w:p w:rsidR="00D14BA2" w:rsidRPr="00574600" w:rsidRDefault="00D14BA2" w:rsidP="00D14BA2">
      <w:pPr>
        <w:jc w:val="both"/>
        <w:rPr>
          <w:b/>
          <w:sz w:val="20"/>
          <w:szCs w:val="20"/>
        </w:rPr>
      </w:pPr>
    </w:p>
    <w:p w:rsidR="0087026B" w:rsidRPr="00574600" w:rsidRDefault="0017753D" w:rsidP="0087026B">
      <w:pPr>
        <w:jc w:val="both"/>
        <w:rPr>
          <w:sz w:val="20"/>
          <w:szCs w:val="20"/>
        </w:rPr>
      </w:pPr>
      <w:r w:rsidRPr="00574600">
        <w:rPr>
          <w:b/>
          <w:sz w:val="20"/>
          <w:szCs w:val="20"/>
        </w:rPr>
        <w:t>2-</w:t>
      </w:r>
      <w:r w:rsidR="00231EB3" w:rsidRPr="00574600">
        <w:rPr>
          <w:b/>
          <w:sz w:val="20"/>
          <w:szCs w:val="20"/>
        </w:rPr>
        <w:t xml:space="preserve"> </w:t>
      </w:r>
      <w:r w:rsidR="00DF1EE5" w:rsidRPr="00DF1EE5">
        <w:rPr>
          <w:szCs w:val="22"/>
        </w:rPr>
        <w:t>Dr. Öğretim Üyesi Ertan BECEREN</w:t>
      </w:r>
      <w:r w:rsidR="00DF1EE5" w:rsidRPr="00DF1EE5">
        <w:rPr>
          <w:color w:val="000000"/>
        </w:rPr>
        <w:t xml:space="preserve"> </w:t>
      </w:r>
      <w:r w:rsidR="00DF1EE5" w:rsidRPr="00DF1EE5">
        <w:t>2018-</w:t>
      </w:r>
      <w:proofErr w:type="gramStart"/>
      <w:r w:rsidR="00DF1EE5" w:rsidRPr="00DF1EE5">
        <w:t>2019  Eğitim</w:t>
      </w:r>
      <w:proofErr w:type="gramEnd"/>
      <w:r w:rsidR="00DF1EE5" w:rsidRPr="00DF1EE5">
        <w:t>-Öğretim Yılı Güz Yarı Yılı bütünleme sınavına ait not düzeltme talebi.</w:t>
      </w:r>
    </w:p>
    <w:p w:rsidR="00DD2987" w:rsidRPr="00574600" w:rsidRDefault="00DD2987" w:rsidP="00BD05F4">
      <w:pPr>
        <w:jc w:val="both"/>
        <w:rPr>
          <w:sz w:val="20"/>
          <w:szCs w:val="20"/>
        </w:rPr>
      </w:pPr>
    </w:p>
    <w:p w:rsidR="00DF1EE5" w:rsidRPr="00DF1EE5" w:rsidRDefault="00EE0A13" w:rsidP="00DF1EE5">
      <w:pPr>
        <w:jc w:val="both"/>
        <w:rPr>
          <w:rFonts w:eastAsia="Calibri"/>
          <w:b/>
          <w:szCs w:val="20"/>
        </w:rPr>
      </w:pPr>
      <w:r w:rsidRPr="00574600">
        <w:rPr>
          <w:b/>
          <w:sz w:val="20"/>
          <w:szCs w:val="20"/>
        </w:rPr>
        <w:t xml:space="preserve">3- </w:t>
      </w:r>
      <w:r w:rsidR="00DF1EE5" w:rsidRPr="00DF1EE5">
        <w:t xml:space="preserve">Prof. </w:t>
      </w:r>
      <w:r w:rsidR="00DF1EE5" w:rsidRPr="00DF1EE5">
        <w:rPr>
          <w:szCs w:val="22"/>
        </w:rPr>
        <w:t xml:space="preserve">Dr. Haluk </w:t>
      </w:r>
      <w:proofErr w:type="spellStart"/>
      <w:r w:rsidR="00DF1EE5" w:rsidRPr="00DF1EE5">
        <w:rPr>
          <w:szCs w:val="22"/>
        </w:rPr>
        <w:t>SONGUR’un</w:t>
      </w:r>
      <w:proofErr w:type="spellEnd"/>
      <w:r w:rsidR="00DF1EE5" w:rsidRPr="00DF1EE5">
        <w:rPr>
          <w:szCs w:val="22"/>
        </w:rPr>
        <w:t xml:space="preserve"> </w:t>
      </w:r>
      <w:r w:rsidR="00DF1EE5" w:rsidRPr="00DF1EE5">
        <w:rPr>
          <w:rFonts w:eastAsia="Calibri"/>
        </w:rPr>
        <w:t xml:space="preserve">2018-2019 Eğitim-Öğretim Yılı Güz Yarı </w:t>
      </w:r>
      <w:proofErr w:type="gramStart"/>
      <w:r w:rsidR="00DF1EE5" w:rsidRPr="00DF1EE5">
        <w:rPr>
          <w:rFonts w:eastAsia="Calibri"/>
        </w:rPr>
        <w:t>Yılı  Hukuk</w:t>
      </w:r>
      <w:proofErr w:type="gramEnd"/>
      <w:r w:rsidR="00DF1EE5" w:rsidRPr="00DF1EE5">
        <w:rPr>
          <w:rFonts w:eastAsia="Calibri"/>
        </w:rPr>
        <w:t xml:space="preserve"> Sosyolojisi final sınavına ait not düzeltme talebi.</w:t>
      </w:r>
    </w:p>
    <w:p w:rsidR="00EE0A13" w:rsidRPr="00574600" w:rsidRDefault="00EE0A13" w:rsidP="00BD05F4">
      <w:pPr>
        <w:jc w:val="both"/>
        <w:rPr>
          <w:sz w:val="20"/>
          <w:szCs w:val="20"/>
        </w:rPr>
      </w:pPr>
    </w:p>
    <w:p w:rsidR="00EE0A13" w:rsidRPr="00574600" w:rsidRDefault="00EE0A13" w:rsidP="00BD05F4">
      <w:pPr>
        <w:jc w:val="both"/>
        <w:rPr>
          <w:b/>
          <w:sz w:val="20"/>
          <w:szCs w:val="20"/>
        </w:rPr>
      </w:pPr>
      <w:r w:rsidRPr="00574600">
        <w:rPr>
          <w:b/>
          <w:sz w:val="20"/>
          <w:szCs w:val="20"/>
        </w:rPr>
        <w:t xml:space="preserve">4- </w:t>
      </w:r>
      <w:r w:rsidR="00DF1EE5" w:rsidRPr="00DF1EE5">
        <w:rPr>
          <w:sz w:val="22"/>
          <w:szCs w:val="22"/>
        </w:rPr>
        <w:t>2018-2019 Eğitim Öğretim Yılı Güz Yarıyılı tek ders sınavına girecek öğrencilerin durumlarının incelenmesi</w:t>
      </w:r>
      <w:r w:rsidR="00DF1EE5">
        <w:rPr>
          <w:sz w:val="22"/>
          <w:szCs w:val="22"/>
        </w:rPr>
        <w:t>.</w:t>
      </w:r>
      <w:bookmarkStart w:id="0" w:name="_GoBack"/>
      <w:bookmarkEnd w:id="0"/>
    </w:p>
    <w:p w:rsidR="00E46754" w:rsidRPr="00574600" w:rsidRDefault="00E46754" w:rsidP="00BD05F4">
      <w:pPr>
        <w:jc w:val="both"/>
        <w:rPr>
          <w:color w:val="000000"/>
          <w:sz w:val="20"/>
          <w:szCs w:val="20"/>
        </w:rPr>
      </w:pPr>
    </w:p>
    <w:p w:rsidR="0087026B" w:rsidRDefault="0087026B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Default="00DF1EE5" w:rsidP="00BD05F4">
      <w:pPr>
        <w:jc w:val="both"/>
        <w:rPr>
          <w:b/>
          <w:sz w:val="20"/>
          <w:szCs w:val="20"/>
        </w:rPr>
      </w:pPr>
    </w:p>
    <w:p w:rsidR="00DF1EE5" w:rsidRPr="0017753D" w:rsidRDefault="00DF1EE5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lastRenderedPageBreak/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E0A13" w:rsidP="00EE0A13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90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EE0A13" w:rsidRDefault="00EE0A13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EE0A13" w:rsidRDefault="00EE0A13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EE0A1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EE0A13" w:rsidRDefault="00EE0A13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EE0A13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23.01.2019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EE0A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:30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EE0A13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390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EE0A13" w:rsidRPr="00891CAC" w:rsidRDefault="00EE0A13" w:rsidP="00EE0A13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EE0A13" w:rsidRPr="00891CAC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23.01.2019</w:t>
      </w:r>
    </w:p>
    <w:p w:rsidR="00EE0A13" w:rsidRDefault="00EE0A13" w:rsidP="00EE0A13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90</w:t>
      </w:r>
    </w:p>
    <w:p w:rsidR="00EE0A13" w:rsidRPr="00891CAC" w:rsidRDefault="00EE0A13" w:rsidP="00EE0A13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14:30</w:t>
      </w:r>
      <w:proofErr w:type="gramEnd"/>
    </w:p>
    <w:p w:rsidR="00EE0A13" w:rsidRPr="00752D1A" w:rsidRDefault="00EE0A13" w:rsidP="00EE0A13">
      <w:pPr>
        <w:jc w:val="both"/>
        <w:rPr>
          <w:bCs/>
          <w:sz w:val="16"/>
          <w:szCs w:val="16"/>
        </w:rPr>
      </w:pPr>
    </w:p>
    <w:p w:rsidR="00EE0A13" w:rsidRDefault="00EE0A13" w:rsidP="00EE0A13">
      <w:pPr>
        <w:jc w:val="both"/>
        <w:rPr>
          <w:b/>
          <w:sz w:val="22"/>
          <w:szCs w:val="22"/>
        </w:rPr>
      </w:pPr>
    </w:p>
    <w:p w:rsidR="00EE0A13" w:rsidRDefault="00EE0A13" w:rsidP="00EE0A13">
      <w:pPr>
        <w:jc w:val="both"/>
        <w:rPr>
          <w:b/>
          <w:szCs w:val="16"/>
        </w:rPr>
      </w:pPr>
      <w:r>
        <w:rPr>
          <w:b/>
          <w:szCs w:val="16"/>
        </w:rPr>
        <w:t>1-</w:t>
      </w:r>
      <w:r w:rsidRPr="00EE0A13">
        <w:rPr>
          <w:sz w:val="22"/>
          <w:szCs w:val="20"/>
        </w:rPr>
        <w:t>2018-2019 Eğitim-Öğretim Yılı Bahar Yarıyılında İktisadi ve İdari Bilimler Fakültesi’nde okutulan hukuk derslerini vermek üzere Fakültemiz öğretim üyelerinin görevlendirilmeleri.</w:t>
      </w:r>
    </w:p>
    <w:p w:rsidR="00EE0A13" w:rsidRPr="00D14BA2" w:rsidRDefault="00EE0A13" w:rsidP="00EE0A13">
      <w:pPr>
        <w:jc w:val="both"/>
        <w:rPr>
          <w:b/>
          <w:szCs w:val="16"/>
        </w:rPr>
      </w:pPr>
    </w:p>
    <w:p w:rsidR="00EE0A13" w:rsidRPr="0087026B" w:rsidRDefault="00EE0A13" w:rsidP="00EE0A13">
      <w:pPr>
        <w:jc w:val="both"/>
        <w:rPr>
          <w:szCs w:val="20"/>
        </w:rPr>
      </w:pPr>
      <w:r w:rsidRPr="0087026B">
        <w:rPr>
          <w:b/>
          <w:sz w:val="22"/>
          <w:szCs w:val="22"/>
        </w:rPr>
        <w:t>2-</w:t>
      </w:r>
      <w:r w:rsidRPr="00231EB3">
        <w:rPr>
          <w:b/>
        </w:rPr>
        <w:t xml:space="preserve"> </w:t>
      </w:r>
      <w:r w:rsidRPr="00EE0A13">
        <w:rPr>
          <w:szCs w:val="22"/>
        </w:rPr>
        <w:t xml:space="preserve">Dr. Öğretim Üyesi Süleyman </w:t>
      </w:r>
      <w:proofErr w:type="spellStart"/>
      <w:r w:rsidRPr="00EE0A13">
        <w:rPr>
          <w:szCs w:val="22"/>
        </w:rPr>
        <w:t>DOST’un</w:t>
      </w:r>
      <w:proofErr w:type="spellEnd"/>
      <w:r w:rsidRPr="00EE0A13">
        <w:rPr>
          <w:color w:val="000000"/>
        </w:rPr>
        <w:t xml:space="preserve"> </w:t>
      </w:r>
      <w:r w:rsidRPr="00EE0A13">
        <w:t>2018-</w:t>
      </w:r>
      <w:proofErr w:type="gramStart"/>
      <w:r w:rsidRPr="00EE0A13">
        <w:t>2019  Eğitim</w:t>
      </w:r>
      <w:proofErr w:type="gramEnd"/>
      <w:r w:rsidRPr="00EE0A13">
        <w:t>-Öğretim Yılı Güz Yarı Yılı final sınavına ait not düzeltme talebi.</w:t>
      </w:r>
    </w:p>
    <w:p w:rsidR="00EE0A13" w:rsidRDefault="00EE0A13" w:rsidP="00EE0A13">
      <w:pPr>
        <w:jc w:val="both"/>
        <w:rPr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szCs w:val="22"/>
        </w:rPr>
        <w:t>3-</w:t>
      </w:r>
      <w:r>
        <w:rPr>
          <w:b/>
          <w:szCs w:val="22"/>
        </w:rPr>
        <w:t xml:space="preserve"> </w:t>
      </w:r>
      <w:r w:rsidRPr="00EE0A13">
        <w:t xml:space="preserve">Doç. </w:t>
      </w:r>
      <w:r w:rsidRPr="00EE0A13">
        <w:rPr>
          <w:szCs w:val="22"/>
        </w:rPr>
        <w:t xml:space="preserve">Dr. Hakan M. </w:t>
      </w:r>
      <w:proofErr w:type="spellStart"/>
      <w:r w:rsidRPr="00EE0A13">
        <w:rPr>
          <w:szCs w:val="22"/>
        </w:rPr>
        <w:t>KİRİŞ’in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szCs w:val="22"/>
        </w:rPr>
      </w:pPr>
      <w:r w:rsidRPr="00EE0A13">
        <w:rPr>
          <w:b/>
        </w:rPr>
        <w:t>4-</w:t>
      </w:r>
      <w:r>
        <w:rPr>
          <w:b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</w:t>
      </w:r>
      <w:r>
        <w:t xml:space="preserve"> İslam Hukuku</w:t>
      </w:r>
      <w:r w:rsidRPr="00EE0A13">
        <w:t xml:space="preserve"> final sınavına ait not düzeltme talebi.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</w:pPr>
      <w:r w:rsidRPr="00EE0A13">
        <w:rPr>
          <w:b/>
          <w:color w:val="000000"/>
          <w:szCs w:val="22"/>
        </w:rPr>
        <w:t>5-</w:t>
      </w:r>
      <w:r>
        <w:rPr>
          <w:b/>
          <w:color w:val="000000"/>
          <w:szCs w:val="22"/>
        </w:rPr>
        <w:t xml:space="preserve"> </w:t>
      </w:r>
      <w:r w:rsidRPr="00EE0A13">
        <w:t xml:space="preserve">Prof. </w:t>
      </w:r>
      <w:r w:rsidRPr="00EE0A13">
        <w:rPr>
          <w:szCs w:val="22"/>
        </w:rPr>
        <w:t xml:space="preserve">Dr. Haluk </w:t>
      </w:r>
      <w:proofErr w:type="spellStart"/>
      <w:r w:rsidRPr="00EE0A13">
        <w:rPr>
          <w:szCs w:val="22"/>
        </w:rPr>
        <w:t>SONGUR’un</w:t>
      </w:r>
      <w:proofErr w:type="spellEnd"/>
      <w:r w:rsidRPr="00EE0A13">
        <w:rPr>
          <w:szCs w:val="22"/>
        </w:rPr>
        <w:t xml:space="preserve"> </w:t>
      </w:r>
      <w:r w:rsidRPr="00EE0A13">
        <w:t>2018-2019 Eğitim-Öğretim Yılı Güz Yarı Yılı Roma Hukuku final sınavına ait not düzeltme talebi.</w:t>
      </w:r>
    </w:p>
    <w:p w:rsidR="00EE0A13" w:rsidRDefault="00EE0A13" w:rsidP="00EE0A13">
      <w:pPr>
        <w:jc w:val="both"/>
      </w:pPr>
    </w:p>
    <w:p w:rsidR="00EE0A13" w:rsidRP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</w:rPr>
        <w:t>6-</w:t>
      </w:r>
      <w:r>
        <w:rPr>
          <w:b/>
        </w:rPr>
        <w:t xml:space="preserve"> </w:t>
      </w:r>
      <w:r w:rsidRPr="00EE0A13">
        <w:rPr>
          <w:szCs w:val="22"/>
        </w:rPr>
        <w:t xml:space="preserve">Öğrencimiz Arif </w:t>
      </w:r>
      <w:proofErr w:type="spellStart"/>
      <w:r w:rsidRPr="00EE0A13">
        <w:rPr>
          <w:szCs w:val="22"/>
        </w:rPr>
        <w:t>ŞİRİN’in</w:t>
      </w:r>
      <w:proofErr w:type="spellEnd"/>
      <w:r w:rsidRPr="00EE0A13">
        <w:rPr>
          <w:szCs w:val="22"/>
        </w:rPr>
        <w:t xml:space="preserve"> dilekçesinin değerlendirilmesi.</w:t>
      </w:r>
    </w:p>
    <w:p w:rsidR="00EE0A13" w:rsidRDefault="00EE0A13" w:rsidP="00EE0A13">
      <w:pPr>
        <w:jc w:val="both"/>
        <w:rPr>
          <w:color w:val="000000"/>
          <w:sz w:val="22"/>
          <w:szCs w:val="22"/>
        </w:rPr>
      </w:pPr>
    </w:p>
    <w:p w:rsidR="00EE0A13" w:rsidRDefault="00EE0A13" w:rsidP="00EE0A13">
      <w:pPr>
        <w:jc w:val="both"/>
        <w:rPr>
          <w:bCs/>
        </w:rPr>
      </w:pPr>
      <w:r w:rsidRPr="00EE0A13">
        <w:rPr>
          <w:b/>
          <w:color w:val="000000"/>
          <w:szCs w:val="22"/>
        </w:rPr>
        <w:t>7-</w:t>
      </w:r>
      <w:r>
        <w:rPr>
          <w:b/>
          <w:color w:val="000000"/>
          <w:szCs w:val="22"/>
        </w:rPr>
        <w:t xml:space="preserve"> </w:t>
      </w:r>
      <w:r w:rsidRPr="00EE0A13">
        <w:rPr>
          <w:bCs/>
        </w:rPr>
        <w:t xml:space="preserve">Öğrencimiz Rabia Arzu </w:t>
      </w:r>
      <w:proofErr w:type="spellStart"/>
      <w:r w:rsidRPr="00EE0A13">
        <w:rPr>
          <w:bCs/>
        </w:rPr>
        <w:t>KOTAN’ın</w:t>
      </w:r>
      <w:proofErr w:type="spellEnd"/>
      <w:r w:rsidRPr="00EE0A13">
        <w:rPr>
          <w:bCs/>
        </w:rPr>
        <w:t xml:space="preserve"> dilekçesinin değerlendirilmesi.</w:t>
      </w:r>
    </w:p>
    <w:p w:rsidR="00EE0A13" w:rsidRDefault="00EE0A13" w:rsidP="00EE0A13">
      <w:pPr>
        <w:jc w:val="both"/>
        <w:rPr>
          <w:bCs/>
        </w:rPr>
      </w:pPr>
    </w:p>
    <w:p w:rsidR="00EE0A13" w:rsidRDefault="00EE0A13" w:rsidP="00EE0A13">
      <w:pPr>
        <w:jc w:val="both"/>
        <w:rPr>
          <w:b/>
          <w:color w:val="000000"/>
          <w:szCs w:val="22"/>
        </w:rPr>
      </w:pPr>
      <w:r w:rsidRPr="00EE0A13">
        <w:rPr>
          <w:b/>
          <w:bCs/>
        </w:rPr>
        <w:t>8-</w:t>
      </w:r>
      <w:r>
        <w:rPr>
          <w:b/>
          <w:bCs/>
        </w:rPr>
        <w:t xml:space="preserve"> </w:t>
      </w:r>
      <w:r w:rsidRPr="00EE0A13">
        <w:rPr>
          <w:sz w:val="22"/>
          <w:szCs w:val="22"/>
        </w:rPr>
        <w:t xml:space="preserve">Fakültemiz Kamu Hukuku Bölümü Milletlerarası Hukuk Anabilim Dalında Araştırma Görevlisi olarak görev yapan Zehra </w:t>
      </w:r>
      <w:proofErr w:type="spellStart"/>
      <w:r w:rsidRPr="00EE0A13">
        <w:rPr>
          <w:sz w:val="22"/>
          <w:szCs w:val="22"/>
        </w:rPr>
        <w:t>KORKMAZ’ın</w:t>
      </w:r>
      <w:proofErr w:type="spellEnd"/>
      <w:r w:rsidRPr="00EE0A13">
        <w:rPr>
          <w:sz w:val="22"/>
          <w:szCs w:val="22"/>
        </w:rPr>
        <w:t>, görev süresinin uzatılması.</w:t>
      </w: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9E" w:rsidRDefault="00F5429E" w:rsidP="00001DF3">
      <w:r>
        <w:separator/>
      </w:r>
    </w:p>
  </w:endnote>
  <w:endnote w:type="continuationSeparator" w:id="0">
    <w:p w:rsidR="00F5429E" w:rsidRDefault="00F5429E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9E" w:rsidRDefault="00F5429E" w:rsidP="00001DF3">
      <w:r>
        <w:separator/>
      </w:r>
    </w:p>
  </w:footnote>
  <w:footnote w:type="continuationSeparator" w:id="0">
    <w:p w:rsidR="00F5429E" w:rsidRDefault="00F5429E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B2F44"/>
    <w:multiLevelType w:val="hybridMultilevel"/>
    <w:tmpl w:val="0E04FBB4"/>
    <w:lvl w:ilvl="0" w:tplc="995E448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3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4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1EB3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244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6F91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116C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4600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3BA9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A0C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6B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08DE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0FD4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4BA2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1EE5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A1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BF9"/>
    <w:rsid w:val="00F41E70"/>
    <w:rsid w:val="00F43BEE"/>
    <w:rsid w:val="00F50C62"/>
    <w:rsid w:val="00F517EE"/>
    <w:rsid w:val="00F52396"/>
    <w:rsid w:val="00F53E6D"/>
    <w:rsid w:val="00F53F0B"/>
    <w:rsid w:val="00F5429E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C9C4-06E4-40A7-B39E-E7BA58C4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14466</TotalTime>
  <Pages>9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1477</cp:revision>
  <cp:lastPrinted>2018-10-02T08:27:00Z</cp:lastPrinted>
  <dcterms:created xsi:type="dcterms:W3CDTF">2014-12-30T06:58:00Z</dcterms:created>
  <dcterms:modified xsi:type="dcterms:W3CDTF">2019-02-11T12:37:00Z</dcterms:modified>
</cp:coreProperties>
</file>